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1E3" w:rsidRDefault="00A761E3" w:rsidP="00A761E3">
      <w:pPr>
        <w:pStyle w:val="Ttulo1"/>
      </w:pPr>
      <w:r>
        <w:rPr>
          <w:color w:val="231F20"/>
          <w:w w:val="90"/>
        </w:rPr>
        <w:t>ANEXO</w:t>
      </w:r>
      <w:r>
        <w:rPr>
          <w:color w:val="231F20"/>
          <w:spacing w:val="-6"/>
        </w:rPr>
        <w:t xml:space="preserve"> </w:t>
      </w:r>
      <w:r>
        <w:rPr>
          <w:color w:val="231F20"/>
          <w:spacing w:val="-5"/>
        </w:rPr>
        <w:t>VII</w:t>
      </w:r>
    </w:p>
    <w:p w:rsidR="00A761E3" w:rsidRDefault="00A761E3" w:rsidP="00A761E3">
      <w:pPr>
        <w:pStyle w:val="Textoindependiente"/>
        <w:spacing w:before="60"/>
        <w:rPr>
          <w:b/>
        </w:rPr>
      </w:pPr>
    </w:p>
    <w:p w:rsidR="00A761E3" w:rsidRDefault="00A761E3" w:rsidP="00A761E3">
      <w:pPr>
        <w:pStyle w:val="Textoindependiente"/>
        <w:spacing w:before="1" w:line="316" w:lineRule="auto"/>
        <w:ind w:left="304" w:right="132"/>
        <w:jc w:val="both"/>
      </w:pPr>
      <w:r>
        <w:rPr>
          <w:color w:val="231F20"/>
          <w:w w:val="90"/>
        </w:rPr>
        <w:t>Declaración responsable del cumplimiento del principio de “no causar perjuicio significativo”</w:t>
      </w:r>
      <w:r>
        <w:rPr>
          <w:color w:val="231F20"/>
          <w:spacing w:val="80"/>
        </w:rPr>
        <w:t xml:space="preserve"> </w:t>
      </w:r>
      <w:r>
        <w:rPr>
          <w:color w:val="231F20"/>
          <w:w w:val="90"/>
        </w:rPr>
        <w:t xml:space="preserve">o “DNSH” a los seis objetivos medioambientales en el sentido del artículo 17 del Reglamento </w:t>
      </w:r>
      <w:r>
        <w:rPr>
          <w:color w:val="231F20"/>
          <w:spacing w:val="-4"/>
        </w:rPr>
        <w:t>(UE)</w:t>
      </w:r>
      <w:r>
        <w:rPr>
          <w:color w:val="231F20"/>
          <w:spacing w:val="-14"/>
        </w:rPr>
        <w:t xml:space="preserve"> </w:t>
      </w:r>
      <w:r>
        <w:rPr>
          <w:color w:val="231F20"/>
          <w:spacing w:val="-4"/>
        </w:rPr>
        <w:t>2020/852,</w:t>
      </w:r>
      <w:r>
        <w:rPr>
          <w:color w:val="231F20"/>
          <w:spacing w:val="-14"/>
        </w:rPr>
        <w:t xml:space="preserve"> </w:t>
      </w:r>
      <w:r>
        <w:rPr>
          <w:color w:val="231F20"/>
          <w:spacing w:val="-4"/>
        </w:rPr>
        <w:t>en</w:t>
      </w:r>
      <w:r>
        <w:rPr>
          <w:color w:val="231F20"/>
          <w:spacing w:val="-13"/>
        </w:rPr>
        <w:t xml:space="preserve"> </w:t>
      </w:r>
      <w:r>
        <w:rPr>
          <w:color w:val="231F20"/>
          <w:spacing w:val="-4"/>
        </w:rPr>
        <w:t>el</w:t>
      </w:r>
      <w:r>
        <w:rPr>
          <w:color w:val="231F20"/>
          <w:spacing w:val="-14"/>
        </w:rPr>
        <w:t xml:space="preserve"> </w:t>
      </w:r>
      <w:r>
        <w:rPr>
          <w:color w:val="231F20"/>
          <w:spacing w:val="-4"/>
        </w:rPr>
        <w:t>marco</w:t>
      </w:r>
      <w:r>
        <w:rPr>
          <w:color w:val="231F20"/>
          <w:spacing w:val="-13"/>
        </w:rPr>
        <w:t xml:space="preserve"> </w:t>
      </w:r>
      <w:r>
        <w:rPr>
          <w:color w:val="231F20"/>
          <w:spacing w:val="-4"/>
        </w:rPr>
        <w:t>del</w:t>
      </w:r>
      <w:r>
        <w:rPr>
          <w:color w:val="231F20"/>
          <w:spacing w:val="-14"/>
        </w:rPr>
        <w:t xml:space="preserve"> </w:t>
      </w:r>
      <w:r>
        <w:rPr>
          <w:color w:val="231F20"/>
          <w:spacing w:val="-4"/>
        </w:rPr>
        <w:t>PRTR</w:t>
      </w:r>
    </w:p>
    <w:p w:rsidR="00A761E3" w:rsidRDefault="00A761E3" w:rsidP="00A761E3">
      <w:pPr>
        <w:pStyle w:val="Textoindependiente"/>
        <w:spacing w:before="224" w:line="316" w:lineRule="auto"/>
        <w:ind w:left="507" w:right="338"/>
        <w:jc w:val="center"/>
      </w:pPr>
      <w:r>
        <w:rPr>
          <w:color w:val="231F20"/>
          <w:w w:val="90"/>
        </w:rPr>
        <w:t xml:space="preserve">INFORMACIÓN DEL INSTRUMENTO JURÍDICO QUE RECOGE EL PROYECTO O ACTIVIDAD </w:t>
      </w:r>
      <w:r>
        <w:rPr>
          <w:color w:val="231F20"/>
          <w:spacing w:val="-8"/>
        </w:rPr>
        <w:t>SOBRE EL QUE SE PRESTA DECLARACIÓN:</w:t>
      </w:r>
    </w:p>
    <w:p w:rsidR="00A761E3" w:rsidRDefault="00A761E3" w:rsidP="00A761E3">
      <w:pPr>
        <w:pStyle w:val="Textoindependiente"/>
        <w:spacing w:before="3" w:after="1"/>
        <w:rPr>
          <w:sz w:val="15"/>
        </w:rPr>
      </w:pPr>
    </w:p>
    <w:tbl>
      <w:tblPr>
        <w:tblStyle w:val="TableNormal"/>
        <w:tblW w:w="0" w:type="auto"/>
        <w:tblInd w:w="314"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4247"/>
        <w:gridCol w:w="4247"/>
      </w:tblGrid>
      <w:tr w:rsidR="00A761E3" w:rsidTr="00D04B3F">
        <w:trPr>
          <w:trHeight w:val="1074"/>
        </w:trPr>
        <w:tc>
          <w:tcPr>
            <w:tcW w:w="4247" w:type="dxa"/>
          </w:tcPr>
          <w:p w:rsidR="00A761E3" w:rsidRDefault="00A761E3" w:rsidP="00D04B3F">
            <w:pPr>
              <w:pStyle w:val="TableParagraph"/>
              <w:spacing w:before="206"/>
              <w:rPr>
                <w:sz w:val="18"/>
              </w:rPr>
            </w:pPr>
          </w:p>
          <w:p w:rsidR="00A761E3" w:rsidRDefault="00A761E3" w:rsidP="00D04B3F">
            <w:pPr>
              <w:pStyle w:val="TableParagraph"/>
              <w:spacing w:before="0"/>
              <w:ind w:left="56"/>
              <w:rPr>
                <w:sz w:val="18"/>
              </w:rPr>
            </w:pPr>
            <w:proofErr w:type="spellStart"/>
            <w:r>
              <w:rPr>
                <w:color w:val="231F20"/>
                <w:w w:val="90"/>
                <w:sz w:val="18"/>
              </w:rPr>
              <w:t>Identificación</w:t>
            </w:r>
            <w:proofErr w:type="spellEnd"/>
            <w:r>
              <w:rPr>
                <w:color w:val="231F20"/>
                <w:spacing w:val="-3"/>
                <w:w w:val="90"/>
                <w:sz w:val="18"/>
              </w:rPr>
              <w:t xml:space="preserve"> </w:t>
            </w:r>
            <w:r>
              <w:rPr>
                <w:color w:val="231F20"/>
                <w:w w:val="90"/>
                <w:sz w:val="18"/>
              </w:rPr>
              <w:t>del</w:t>
            </w:r>
            <w:r>
              <w:rPr>
                <w:color w:val="231F20"/>
                <w:spacing w:val="-3"/>
                <w:w w:val="90"/>
                <w:sz w:val="18"/>
              </w:rPr>
              <w:t xml:space="preserve"> </w:t>
            </w:r>
            <w:proofErr w:type="spellStart"/>
            <w:r>
              <w:rPr>
                <w:color w:val="231F20"/>
                <w:w w:val="90"/>
                <w:sz w:val="18"/>
              </w:rPr>
              <w:t>instrumento</w:t>
            </w:r>
            <w:proofErr w:type="spellEnd"/>
            <w:r>
              <w:rPr>
                <w:color w:val="231F20"/>
                <w:spacing w:val="-3"/>
                <w:w w:val="90"/>
                <w:sz w:val="18"/>
              </w:rPr>
              <w:t xml:space="preserve"> </w:t>
            </w:r>
            <w:proofErr w:type="spellStart"/>
            <w:r>
              <w:rPr>
                <w:color w:val="231F20"/>
                <w:spacing w:val="-2"/>
                <w:w w:val="90"/>
                <w:sz w:val="18"/>
              </w:rPr>
              <w:t>jurídico</w:t>
            </w:r>
            <w:proofErr w:type="spellEnd"/>
          </w:p>
        </w:tc>
        <w:tc>
          <w:tcPr>
            <w:tcW w:w="4247" w:type="dxa"/>
          </w:tcPr>
          <w:p w:rsidR="00A761E3" w:rsidRDefault="00A761E3" w:rsidP="00D04B3F">
            <w:pPr>
              <w:pStyle w:val="TableParagraph"/>
              <w:spacing w:line="264" w:lineRule="auto"/>
              <w:ind w:left="56" w:right="41" w:hanging="3"/>
              <w:jc w:val="center"/>
              <w:rPr>
                <w:sz w:val="18"/>
              </w:rPr>
            </w:pPr>
            <w:r>
              <w:rPr>
                <w:color w:val="231F20"/>
                <w:w w:val="90"/>
                <w:sz w:val="18"/>
              </w:rPr>
              <w:t>PROGRAMA DE COLABORACIÓN ECONÓMICA MU- NICIPAL</w:t>
            </w:r>
            <w:r>
              <w:rPr>
                <w:color w:val="231F20"/>
                <w:spacing w:val="-1"/>
                <w:w w:val="90"/>
                <w:sz w:val="18"/>
              </w:rPr>
              <w:t xml:space="preserve"> </w:t>
            </w:r>
            <w:r>
              <w:rPr>
                <w:color w:val="231F20"/>
                <w:w w:val="90"/>
                <w:sz w:val="18"/>
              </w:rPr>
              <w:t>DEL</w:t>
            </w:r>
            <w:r>
              <w:rPr>
                <w:color w:val="231F20"/>
                <w:spacing w:val="-1"/>
                <w:w w:val="90"/>
                <w:sz w:val="18"/>
              </w:rPr>
              <w:t xml:space="preserve"> </w:t>
            </w:r>
            <w:r>
              <w:rPr>
                <w:color w:val="231F20"/>
                <w:w w:val="90"/>
                <w:sz w:val="18"/>
              </w:rPr>
              <w:t>SERVICIO</w:t>
            </w:r>
            <w:r>
              <w:rPr>
                <w:color w:val="231F20"/>
                <w:spacing w:val="-1"/>
                <w:w w:val="90"/>
                <w:sz w:val="18"/>
              </w:rPr>
              <w:t xml:space="preserve"> </w:t>
            </w:r>
            <w:r>
              <w:rPr>
                <w:color w:val="231F20"/>
                <w:w w:val="90"/>
                <w:sz w:val="18"/>
              </w:rPr>
              <w:t>DE</w:t>
            </w:r>
            <w:r>
              <w:rPr>
                <w:color w:val="231F20"/>
                <w:spacing w:val="-1"/>
                <w:w w:val="90"/>
                <w:sz w:val="18"/>
              </w:rPr>
              <w:t xml:space="preserve"> </w:t>
            </w:r>
            <w:r>
              <w:rPr>
                <w:color w:val="231F20"/>
                <w:w w:val="90"/>
                <w:sz w:val="18"/>
              </w:rPr>
              <w:t>TELEATENCION</w:t>
            </w:r>
            <w:r>
              <w:rPr>
                <w:color w:val="231F20"/>
                <w:spacing w:val="-1"/>
                <w:w w:val="90"/>
                <w:sz w:val="18"/>
              </w:rPr>
              <w:t xml:space="preserve"> </w:t>
            </w:r>
            <w:r>
              <w:rPr>
                <w:color w:val="231F20"/>
                <w:w w:val="90"/>
                <w:sz w:val="18"/>
              </w:rPr>
              <w:t>DOMI- CILIARIA</w:t>
            </w:r>
            <w:r>
              <w:rPr>
                <w:color w:val="231F20"/>
                <w:spacing w:val="-3"/>
                <w:w w:val="90"/>
                <w:sz w:val="18"/>
              </w:rPr>
              <w:t xml:space="preserve"> </w:t>
            </w:r>
            <w:r>
              <w:rPr>
                <w:color w:val="231F20"/>
                <w:w w:val="90"/>
                <w:sz w:val="18"/>
              </w:rPr>
              <w:t>A</w:t>
            </w:r>
            <w:r>
              <w:rPr>
                <w:color w:val="231F20"/>
                <w:spacing w:val="-3"/>
                <w:w w:val="90"/>
                <w:sz w:val="18"/>
              </w:rPr>
              <w:t xml:space="preserve"> </w:t>
            </w:r>
            <w:r>
              <w:rPr>
                <w:color w:val="231F20"/>
                <w:w w:val="90"/>
                <w:sz w:val="18"/>
              </w:rPr>
              <w:t>PERSONAS</w:t>
            </w:r>
            <w:r>
              <w:rPr>
                <w:color w:val="231F20"/>
                <w:spacing w:val="-3"/>
                <w:w w:val="90"/>
                <w:sz w:val="18"/>
              </w:rPr>
              <w:t xml:space="preserve"> </w:t>
            </w:r>
            <w:r>
              <w:rPr>
                <w:color w:val="231F20"/>
                <w:w w:val="90"/>
                <w:sz w:val="18"/>
              </w:rPr>
              <w:t>MAYORES</w:t>
            </w:r>
            <w:r>
              <w:rPr>
                <w:color w:val="231F20"/>
                <w:spacing w:val="-3"/>
                <w:w w:val="90"/>
                <w:sz w:val="18"/>
              </w:rPr>
              <w:t xml:space="preserve"> </w:t>
            </w:r>
            <w:r>
              <w:rPr>
                <w:color w:val="231F20"/>
                <w:w w:val="90"/>
                <w:sz w:val="18"/>
              </w:rPr>
              <w:t>RESIDENTES</w:t>
            </w:r>
            <w:r>
              <w:rPr>
                <w:color w:val="231F20"/>
                <w:spacing w:val="-3"/>
                <w:w w:val="90"/>
                <w:sz w:val="18"/>
              </w:rPr>
              <w:t xml:space="preserve"> </w:t>
            </w:r>
            <w:r>
              <w:rPr>
                <w:color w:val="231F20"/>
                <w:w w:val="90"/>
                <w:sz w:val="18"/>
              </w:rPr>
              <w:t xml:space="preserve">EN </w:t>
            </w:r>
            <w:r>
              <w:rPr>
                <w:color w:val="231F20"/>
                <w:spacing w:val="-6"/>
                <w:sz w:val="18"/>
              </w:rPr>
              <w:t>ENTIDADES</w:t>
            </w:r>
            <w:r>
              <w:rPr>
                <w:color w:val="231F20"/>
                <w:spacing w:val="-10"/>
                <w:sz w:val="18"/>
              </w:rPr>
              <w:t xml:space="preserve"> </w:t>
            </w:r>
            <w:r>
              <w:rPr>
                <w:color w:val="231F20"/>
                <w:spacing w:val="-6"/>
                <w:sz w:val="18"/>
              </w:rPr>
              <w:t>LOCALES</w:t>
            </w:r>
            <w:r>
              <w:rPr>
                <w:color w:val="231F20"/>
                <w:spacing w:val="-10"/>
                <w:sz w:val="18"/>
              </w:rPr>
              <w:t xml:space="preserve"> </w:t>
            </w:r>
            <w:r>
              <w:rPr>
                <w:color w:val="231F20"/>
                <w:spacing w:val="-6"/>
                <w:sz w:val="18"/>
              </w:rPr>
              <w:t>DE</w:t>
            </w:r>
            <w:r>
              <w:rPr>
                <w:color w:val="231F20"/>
                <w:spacing w:val="-10"/>
                <w:sz w:val="18"/>
              </w:rPr>
              <w:t xml:space="preserve"> </w:t>
            </w:r>
            <w:r>
              <w:rPr>
                <w:color w:val="231F20"/>
                <w:spacing w:val="-6"/>
                <w:sz w:val="18"/>
              </w:rPr>
              <w:t>EXTREMADURA</w:t>
            </w:r>
          </w:p>
        </w:tc>
      </w:tr>
      <w:tr w:rsidR="00A761E3" w:rsidTr="00D04B3F">
        <w:trPr>
          <w:trHeight w:val="594"/>
        </w:trPr>
        <w:tc>
          <w:tcPr>
            <w:tcW w:w="4247" w:type="dxa"/>
          </w:tcPr>
          <w:p w:rsidR="00A761E3" w:rsidRDefault="00A761E3" w:rsidP="00D04B3F">
            <w:pPr>
              <w:pStyle w:val="TableParagraph"/>
              <w:spacing w:before="185"/>
              <w:ind w:left="56"/>
              <w:rPr>
                <w:sz w:val="18"/>
              </w:rPr>
            </w:pPr>
            <w:proofErr w:type="spellStart"/>
            <w:r>
              <w:rPr>
                <w:color w:val="231F20"/>
                <w:w w:val="90"/>
                <w:sz w:val="18"/>
              </w:rPr>
              <w:t>Componente</w:t>
            </w:r>
            <w:proofErr w:type="spellEnd"/>
            <w:r>
              <w:rPr>
                <w:color w:val="231F20"/>
                <w:spacing w:val="-6"/>
                <w:sz w:val="18"/>
              </w:rPr>
              <w:t xml:space="preserve"> </w:t>
            </w:r>
            <w:r>
              <w:rPr>
                <w:color w:val="231F20"/>
                <w:w w:val="90"/>
                <w:sz w:val="18"/>
              </w:rPr>
              <w:t>del</w:t>
            </w:r>
            <w:r>
              <w:rPr>
                <w:color w:val="231F20"/>
                <w:spacing w:val="-6"/>
                <w:sz w:val="18"/>
              </w:rPr>
              <w:t xml:space="preserve"> </w:t>
            </w:r>
            <w:r>
              <w:rPr>
                <w:color w:val="231F20"/>
                <w:w w:val="90"/>
                <w:sz w:val="18"/>
              </w:rPr>
              <w:t>PRTR</w:t>
            </w:r>
            <w:r>
              <w:rPr>
                <w:color w:val="231F20"/>
                <w:spacing w:val="-6"/>
                <w:sz w:val="18"/>
              </w:rPr>
              <w:t xml:space="preserve"> </w:t>
            </w:r>
            <w:r>
              <w:rPr>
                <w:color w:val="231F20"/>
                <w:w w:val="90"/>
                <w:sz w:val="18"/>
              </w:rPr>
              <w:t>al</w:t>
            </w:r>
            <w:r>
              <w:rPr>
                <w:color w:val="231F20"/>
                <w:spacing w:val="-6"/>
                <w:sz w:val="18"/>
              </w:rPr>
              <w:t xml:space="preserve"> </w:t>
            </w:r>
            <w:r>
              <w:rPr>
                <w:color w:val="231F20"/>
                <w:w w:val="90"/>
                <w:sz w:val="18"/>
              </w:rPr>
              <w:t>que</w:t>
            </w:r>
            <w:r>
              <w:rPr>
                <w:color w:val="231F20"/>
                <w:spacing w:val="-5"/>
                <w:sz w:val="18"/>
              </w:rPr>
              <w:t xml:space="preserve"> </w:t>
            </w:r>
            <w:proofErr w:type="spellStart"/>
            <w:r>
              <w:rPr>
                <w:color w:val="231F20"/>
                <w:spacing w:val="-2"/>
                <w:w w:val="90"/>
                <w:sz w:val="18"/>
              </w:rPr>
              <w:t>pertenece</w:t>
            </w:r>
            <w:proofErr w:type="spellEnd"/>
          </w:p>
        </w:tc>
        <w:tc>
          <w:tcPr>
            <w:tcW w:w="4247" w:type="dxa"/>
          </w:tcPr>
          <w:p w:rsidR="00A761E3" w:rsidRDefault="00A761E3" w:rsidP="00D04B3F">
            <w:pPr>
              <w:pStyle w:val="TableParagraph"/>
              <w:spacing w:line="264" w:lineRule="auto"/>
              <w:ind w:left="284" w:hanging="165"/>
              <w:rPr>
                <w:sz w:val="18"/>
              </w:rPr>
            </w:pPr>
            <w:r>
              <w:rPr>
                <w:color w:val="231F20"/>
                <w:w w:val="90"/>
                <w:sz w:val="18"/>
              </w:rPr>
              <w:t>C22</w:t>
            </w:r>
            <w:r>
              <w:rPr>
                <w:color w:val="231F20"/>
                <w:spacing w:val="-1"/>
                <w:w w:val="90"/>
                <w:sz w:val="18"/>
              </w:rPr>
              <w:t xml:space="preserve"> </w:t>
            </w:r>
            <w:r>
              <w:rPr>
                <w:color w:val="231F20"/>
                <w:w w:val="90"/>
                <w:sz w:val="18"/>
              </w:rPr>
              <w:t>Plan</w:t>
            </w:r>
            <w:r>
              <w:rPr>
                <w:color w:val="231F20"/>
                <w:spacing w:val="-1"/>
                <w:w w:val="90"/>
                <w:sz w:val="18"/>
              </w:rPr>
              <w:t xml:space="preserve"> </w:t>
            </w:r>
            <w:r>
              <w:rPr>
                <w:color w:val="231F20"/>
                <w:w w:val="90"/>
                <w:sz w:val="18"/>
              </w:rPr>
              <w:t>de</w:t>
            </w:r>
            <w:r>
              <w:rPr>
                <w:color w:val="231F20"/>
                <w:spacing w:val="-1"/>
                <w:w w:val="90"/>
                <w:sz w:val="18"/>
              </w:rPr>
              <w:t xml:space="preserve"> </w:t>
            </w:r>
            <w:proofErr w:type="spellStart"/>
            <w:r>
              <w:rPr>
                <w:color w:val="231F20"/>
                <w:w w:val="90"/>
                <w:sz w:val="18"/>
              </w:rPr>
              <w:t>choque</w:t>
            </w:r>
            <w:proofErr w:type="spellEnd"/>
            <w:r>
              <w:rPr>
                <w:color w:val="231F20"/>
                <w:spacing w:val="-1"/>
                <w:w w:val="90"/>
                <w:sz w:val="18"/>
              </w:rPr>
              <w:t xml:space="preserve"> </w:t>
            </w:r>
            <w:r>
              <w:rPr>
                <w:color w:val="231F20"/>
                <w:w w:val="90"/>
                <w:sz w:val="18"/>
              </w:rPr>
              <w:t>para</w:t>
            </w:r>
            <w:r>
              <w:rPr>
                <w:color w:val="231F20"/>
                <w:spacing w:val="-1"/>
                <w:w w:val="90"/>
                <w:sz w:val="18"/>
              </w:rPr>
              <w:t xml:space="preserve"> </w:t>
            </w:r>
            <w:r>
              <w:rPr>
                <w:color w:val="231F20"/>
                <w:w w:val="90"/>
                <w:sz w:val="18"/>
              </w:rPr>
              <w:t>la</w:t>
            </w:r>
            <w:r>
              <w:rPr>
                <w:color w:val="231F20"/>
                <w:spacing w:val="-1"/>
                <w:w w:val="90"/>
                <w:sz w:val="18"/>
              </w:rPr>
              <w:t xml:space="preserve"> </w:t>
            </w:r>
            <w:proofErr w:type="spellStart"/>
            <w:r>
              <w:rPr>
                <w:color w:val="231F20"/>
                <w:w w:val="90"/>
                <w:sz w:val="18"/>
              </w:rPr>
              <w:t>economía</w:t>
            </w:r>
            <w:proofErr w:type="spellEnd"/>
            <w:r>
              <w:rPr>
                <w:color w:val="231F20"/>
                <w:spacing w:val="-1"/>
                <w:w w:val="90"/>
                <w:sz w:val="18"/>
              </w:rPr>
              <w:t xml:space="preserve"> </w:t>
            </w:r>
            <w:r>
              <w:rPr>
                <w:color w:val="231F20"/>
                <w:w w:val="90"/>
                <w:sz w:val="18"/>
              </w:rPr>
              <w:t>de</w:t>
            </w:r>
            <w:r>
              <w:rPr>
                <w:color w:val="231F20"/>
                <w:spacing w:val="-1"/>
                <w:w w:val="90"/>
                <w:sz w:val="18"/>
              </w:rPr>
              <w:t xml:space="preserve"> </w:t>
            </w:r>
            <w:r>
              <w:rPr>
                <w:color w:val="231F20"/>
                <w:w w:val="90"/>
                <w:sz w:val="18"/>
              </w:rPr>
              <w:t>los</w:t>
            </w:r>
            <w:r>
              <w:rPr>
                <w:color w:val="231F20"/>
                <w:spacing w:val="-1"/>
                <w:w w:val="90"/>
                <w:sz w:val="18"/>
              </w:rPr>
              <w:t xml:space="preserve"> </w:t>
            </w:r>
            <w:r>
              <w:rPr>
                <w:color w:val="231F20"/>
                <w:w w:val="90"/>
                <w:sz w:val="18"/>
              </w:rPr>
              <w:t xml:space="preserve">cui- </w:t>
            </w:r>
            <w:r>
              <w:rPr>
                <w:color w:val="231F20"/>
                <w:spacing w:val="-4"/>
                <w:sz w:val="18"/>
              </w:rPr>
              <w:t>dados</w:t>
            </w:r>
            <w:r>
              <w:rPr>
                <w:color w:val="231F20"/>
                <w:spacing w:val="-12"/>
                <w:sz w:val="18"/>
              </w:rPr>
              <w:t xml:space="preserve"> </w:t>
            </w:r>
            <w:r>
              <w:rPr>
                <w:color w:val="231F20"/>
                <w:spacing w:val="-4"/>
                <w:sz w:val="18"/>
              </w:rPr>
              <w:t>y</w:t>
            </w:r>
            <w:r>
              <w:rPr>
                <w:color w:val="231F20"/>
                <w:spacing w:val="-12"/>
                <w:sz w:val="18"/>
              </w:rPr>
              <w:t xml:space="preserve"> </w:t>
            </w:r>
            <w:proofErr w:type="spellStart"/>
            <w:r>
              <w:rPr>
                <w:color w:val="231F20"/>
                <w:spacing w:val="-4"/>
                <w:sz w:val="18"/>
              </w:rPr>
              <w:t>refuerzo</w:t>
            </w:r>
            <w:proofErr w:type="spellEnd"/>
            <w:r>
              <w:rPr>
                <w:color w:val="231F20"/>
                <w:spacing w:val="-12"/>
                <w:sz w:val="18"/>
              </w:rPr>
              <w:t xml:space="preserve"> </w:t>
            </w:r>
            <w:r>
              <w:rPr>
                <w:color w:val="231F20"/>
                <w:spacing w:val="-4"/>
                <w:sz w:val="18"/>
              </w:rPr>
              <w:t>de</w:t>
            </w:r>
            <w:r>
              <w:rPr>
                <w:color w:val="231F20"/>
                <w:spacing w:val="-12"/>
                <w:sz w:val="18"/>
              </w:rPr>
              <w:t xml:space="preserve"> </w:t>
            </w:r>
            <w:r>
              <w:rPr>
                <w:color w:val="231F20"/>
                <w:spacing w:val="-4"/>
                <w:sz w:val="18"/>
              </w:rPr>
              <w:t>las</w:t>
            </w:r>
            <w:r>
              <w:rPr>
                <w:color w:val="231F20"/>
                <w:spacing w:val="-12"/>
                <w:sz w:val="18"/>
              </w:rPr>
              <w:t xml:space="preserve"> </w:t>
            </w:r>
            <w:proofErr w:type="spellStart"/>
            <w:r>
              <w:rPr>
                <w:color w:val="231F20"/>
                <w:spacing w:val="-4"/>
                <w:sz w:val="18"/>
              </w:rPr>
              <w:t>políticas</w:t>
            </w:r>
            <w:proofErr w:type="spellEnd"/>
            <w:r>
              <w:rPr>
                <w:color w:val="231F20"/>
                <w:spacing w:val="-11"/>
                <w:sz w:val="18"/>
              </w:rPr>
              <w:t xml:space="preserve"> </w:t>
            </w:r>
            <w:r>
              <w:rPr>
                <w:color w:val="231F20"/>
                <w:spacing w:val="-4"/>
                <w:sz w:val="18"/>
              </w:rPr>
              <w:t>de</w:t>
            </w:r>
            <w:r>
              <w:rPr>
                <w:color w:val="231F20"/>
                <w:spacing w:val="-12"/>
                <w:sz w:val="18"/>
              </w:rPr>
              <w:t xml:space="preserve"> </w:t>
            </w:r>
            <w:proofErr w:type="spellStart"/>
            <w:r>
              <w:rPr>
                <w:color w:val="231F20"/>
                <w:spacing w:val="-4"/>
                <w:sz w:val="18"/>
              </w:rPr>
              <w:t>inclusión</w:t>
            </w:r>
            <w:proofErr w:type="spellEnd"/>
          </w:p>
        </w:tc>
      </w:tr>
      <w:tr w:rsidR="00A761E3" w:rsidTr="00D04B3F">
        <w:trPr>
          <w:trHeight w:val="1767"/>
        </w:trPr>
        <w:tc>
          <w:tcPr>
            <w:tcW w:w="4247" w:type="dxa"/>
          </w:tcPr>
          <w:p w:rsidR="00A761E3" w:rsidRDefault="00A761E3" w:rsidP="00D04B3F">
            <w:pPr>
              <w:pStyle w:val="TableParagraph"/>
              <w:spacing w:before="0"/>
              <w:rPr>
                <w:sz w:val="18"/>
              </w:rPr>
            </w:pPr>
          </w:p>
          <w:p w:rsidR="00A761E3" w:rsidRDefault="00A761E3" w:rsidP="00D04B3F">
            <w:pPr>
              <w:pStyle w:val="TableParagraph"/>
              <w:spacing w:before="94"/>
              <w:rPr>
                <w:sz w:val="18"/>
              </w:rPr>
            </w:pPr>
          </w:p>
          <w:p w:rsidR="00A761E3" w:rsidRDefault="00A761E3" w:rsidP="00D04B3F">
            <w:pPr>
              <w:pStyle w:val="TableParagraph"/>
              <w:spacing w:before="0" w:line="264" w:lineRule="auto"/>
              <w:ind w:left="56" w:right="42"/>
              <w:jc w:val="both"/>
              <w:rPr>
                <w:sz w:val="18"/>
              </w:rPr>
            </w:pPr>
            <w:proofErr w:type="spellStart"/>
            <w:r>
              <w:rPr>
                <w:color w:val="231F20"/>
                <w:spacing w:val="-2"/>
                <w:sz w:val="18"/>
              </w:rPr>
              <w:t>Medida</w:t>
            </w:r>
            <w:proofErr w:type="spellEnd"/>
            <w:r>
              <w:rPr>
                <w:color w:val="231F20"/>
                <w:spacing w:val="-14"/>
                <w:sz w:val="18"/>
              </w:rPr>
              <w:t xml:space="preserve"> </w:t>
            </w:r>
            <w:r>
              <w:rPr>
                <w:color w:val="231F20"/>
                <w:spacing w:val="-2"/>
                <w:sz w:val="18"/>
              </w:rPr>
              <w:t>(</w:t>
            </w:r>
            <w:proofErr w:type="spellStart"/>
            <w:r>
              <w:rPr>
                <w:color w:val="231F20"/>
                <w:spacing w:val="-2"/>
                <w:sz w:val="18"/>
              </w:rPr>
              <w:t>Reforma</w:t>
            </w:r>
            <w:proofErr w:type="spellEnd"/>
            <w:r>
              <w:rPr>
                <w:color w:val="231F20"/>
                <w:spacing w:val="-14"/>
                <w:sz w:val="18"/>
              </w:rPr>
              <w:t xml:space="preserve"> </w:t>
            </w:r>
            <w:r>
              <w:rPr>
                <w:color w:val="231F20"/>
                <w:spacing w:val="-2"/>
                <w:sz w:val="18"/>
              </w:rPr>
              <w:t>o</w:t>
            </w:r>
            <w:r>
              <w:rPr>
                <w:color w:val="231F20"/>
                <w:spacing w:val="-14"/>
                <w:sz w:val="18"/>
              </w:rPr>
              <w:t xml:space="preserve"> </w:t>
            </w:r>
            <w:proofErr w:type="spellStart"/>
            <w:r>
              <w:rPr>
                <w:color w:val="231F20"/>
                <w:spacing w:val="-2"/>
                <w:sz w:val="18"/>
              </w:rPr>
              <w:t>Inversión</w:t>
            </w:r>
            <w:proofErr w:type="spellEnd"/>
            <w:r>
              <w:rPr>
                <w:color w:val="231F20"/>
                <w:spacing w:val="-2"/>
                <w:sz w:val="18"/>
              </w:rPr>
              <w:t>)</w:t>
            </w:r>
            <w:r>
              <w:rPr>
                <w:color w:val="231F20"/>
                <w:spacing w:val="-14"/>
                <w:sz w:val="18"/>
              </w:rPr>
              <w:t xml:space="preserve"> </w:t>
            </w:r>
            <w:r>
              <w:rPr>
                <w:color w:val="231F20"/>
                <w:spacing w:val="-2"/>
                <w:sz w:val="18"/>
              </w:rPr>
              <w:t>del</w:t>
            </w:r>
            <w:r>
              <w:rPr>
                <w:color w:val="231F20"/>
                <w:spacing w:val="-14"/>
                <w:sz w:val="18"/>
              </w:rPr>
              <w:t xml:space="preserve"> </w:t>
            </w:r>
            <w:proofErr w:type="spellStart"/>
            <w:r>
              <w:rPr>
                <w:color w:val="231F20"/>
                <w:spacing w:val="-2"/>
                <w:sz w:val="18"/>
              </w:rPr>
              <w:t>Componente</w:t>
            </w:r>
            <w:proofErr w:type="spellEnd"/>
            <w:r>
              <w:rPr>
                <w:color w:val="231F20"/>
                <w:spacing w:val="-2"/>
                <w:sz w:val="18"/>
              </w:rPr>
              <w:t xml:space="preserve"> </w:t>
            </w:r>
            <w:r>
              <w:rPr>
                <w:color w:val="231F20"/>
                <w:w w:val="90"/>
                <w:sz w:val="18"/>
              </w:rPr>
              <w:t xml:space="preserve">PRTR a la que </w:t>
            </w:r>
            <w:proofErr w:type="spellStart"/>
            <w:r>
              <w:rPr>
                <w:color w:val="231F20"/>
                <w:w w:val="90"/>
                <w:sz w:val="18"/>
              </w:rPr>
              <w:t>pertenece</w:t>
            </w:r>
            <w:proofErr w:type="spellEnd"/>
            <w:r>
              <w:rPr>
                <w:color w:val="231F20"/>
                <w:w w:val="90"/>
                <w:sz w:val="18"/>
              </w:rPr>
              <w:t xml:space="preserve"> </w:t>
            </w:r>
            <w:proofErr w:type="spellStart"/>
            <w:r>
              <w:rPr>
                <w:color w:val="231F20"/>
                <w:w w:val="90"/>
                <w:sz w:val="18"/>
              </w:rPr>
              <w:t>indicando</w:t>
            </w:r>
            <w:proofErr w:type="spellEnd"/>
            <w:r>
              <w:rPr>
                <w:color w:val="231F20"/>
                <w:w w:val="90"/>
                <w:sz w:val="18"/>
              </w:rPr>
              <w:t xml:space="preserve">, </w:t>
            </w:r>
            <w:proofErr w:type="spellStart"/>
            <w:r>
              <w:rPr>
                <w:color w:val="231F20"/>
                <w:w w:val="90"/>
                <w:sz w:val="18"/>
              </w:rPr>
              <w:t>en</w:t>
            </w:r>
            <w:proofErr w:type="spellEnd"/>
            <w:r>
              <w:rPr>
                <w:color w:val="231F20"/>
                <w:w w:val="90"/>
                <w:sz w:val="18"/>
              </w:rPr>
              <w:t xml:space="preserve"> </w:t>
            </w:r>
            <w:proofErr w:type="spellStart"/>
            <w:r>
              <w:rPr>
                <w:color w:val="231F20"/>
                <w:w w:val="90"/>
                <w:sz w:val="18"/>
              </w:rPr>
              <w:t>su</w:t>
            </w:r>
            <w:proofErr w:type="spellEnd"/>
            <w:r>
              <w:rPr>
                <w:color w:val="231F20"/>
                <w:w w:val="90"/>
                <w:sz w:val="18"/>
              </w:rPr>
              <w:t xml:space="preserve"> </w:t>
            </w:r>
            <w:proofErr w:type="spellStart"/>
            <w:r>
              <w:rPr>
                <w:color w:val="231F20"/>
                <w:w w:val="90"/>
                <w:sz w:val="18"/>
              </w:rPr>
              <w:t>caso</w:t>
            </w:r>
            <w:proofErr w:type="spellEnd"/>
            <w:r>
              <w:rPr>
                <w:color w:val="231F20"/>
                <w:w w:val="90"/>
                <w:sz w:val="18"/>
              </w:rPr>
              <w:t xml:space="preserve">, la </w:t>
            </w:r>
            <w:proofErr w:type="spellStart"/>
            <w:r>
              <w:rPr>
                <w:color w:val="231F20"/>
                <w:spacing w:val="-2"/>
                <w:sz w:val="18"/>
              </w:rPr>
              <w:t>Submedida</w:t>
            </w:r>
            <w:proofErr w:type="spellEnd"/>
          </w:p>
        </w:tc>
        <w:tc>
          <w:tcPr>
            <w:tcW w:w="4247" w:type="dxa"/>
          </w:tcPr>
          <w:p w:rsidR="00A761E3" w:rsidRDefault="00A761E3" w:rsidP="00D04B3F">
            <w:pPr>
              <w:pStyle w:val="TableParagraph"/>
              <w:ind w:left="56"/>
              <w:rPr>
                <w:sz w:val="18"/>
              </w:rPr>
            </w:pPr>
            <w:r>
              <w:rPr>
                <w:color w:val="231F20"/>
                <w:w w:val="90"/>
                <w:sz w:val="18"/>
              </w:rPr>
              <w:t>C22.I3</w:t>
            </w:r>
            <w:r>
              <w:rPr>
                <w:color w:val="231F20"/>
                <w:spacing w:val="-6"/>
                <w:sz w:val="18"/>
              </w:rPr>
              <w:t xml:space="preserve"> </w:t>
            </w:r>
            <w:r>
              <w:rPr>
                <w:color w:val="231F20"/>
                <w:w w:val="90"/>
                <w:sz w:val="18"/>
              </w:rPr>
              <w:t>Plan</w:t>
            </w:r>
            <w:r>
              <w:rPr>
                <w:color w:val="231F20"/>
                <w:spacing w:val="-6"/>
                <w:sz w:val="18"/>
              </w:rPr>
              <w:t xml:space="preserve"> </w:t>
            </w:r>
            <w:proofErr w:type="spellStart"/>
            <w:r>
              <w:rPr>
                <w:color w:val="231F20"/>
                <w:w w:val="90"/>
                <w:sz w:val="18"/>
              </w:rPr>
              <w:t>España</w:t>
            </w:r>
            <w:proofErr w:type="spellEnd"/>
            <w:r>
              <w:rPr>
                <w:color w:val="231F20"/>
                <w:spacing w:val="-6"/>
                <w:sz w:val="18"/>
              </w:rPr>
              <w:t xml:space="preserve"> </w:t>
            </w:r>
            <w:r>
              <w:rPr>
                <w:color w:val="231F20"/>
                <w:w w:val="90"/>
                <w:sz w:val="18"/>
              </w:rPr>
              <w:t>País</w:t>
            </w:r>
            <w:r>
              <w:rPr>
                <w:color w:val="231F20"/>
                <w:spacing w:val="-6"/>
                <w:sz w:val="18"/>
              </w:rPr>
              <w:t xml:space="preserve"> </w:t>
            </w:r>
            <w:proofErr w:type="spellStart"/>
            <w:r>
              <w:rPr>
                <w:color w:val="231F20"/>
                <w:spacing w:val="-2"/>
                <w:w w:val="90"/>
                <w:sz w:val="18"/>
              </w:rPr>
              <w:t>Accesible</w:t>
            </w:r>
            <w:proofErr w:type="spellEnd"/>
            <w:r>
              <w:rPr>
                <w:color w:val="231F20"/>
                <w:spacing w:val="-2"/>
                <w:w w:val="90"/>
                <w:sz w:val="18"/>
              </w:rPr>
              <w:t>:</w:t>
            </w:r>
          </w:p>
          <w:p w:rsidR="00A761E3" w:rsidRDefault="00A761E3" w:rsidP="00D04B3F">
            <w:pPr>
              <w:pStyle w:val="TableParagraph"/>
              <w:spacing w:before="29"/>
              <w:rPr>
                <w:sz w:val="18"/>
              </w:rPr>
            </w:pPr>
          </w:p>
          <w:p w:rsidR="00A761E3" w:rsidRDefault="00A761E3" w:rsidP="00A761E3">
            <w:pPr>
              <w:pStyle w:val="TableParagraph"/>
              <w:numPr>
                <w:ilvl w:val="0"/>
                <w:numId w:val="1"/>
              </w:numPr>
              <w:tabs>
                <w:tab w:val="left" w:pos="187"/>
              </w:tabs>
              <w:spacing w:before="0"/>
              <w:ind w:left="187" w:hanging="131"/>
              <w:rPr>
                <w:sz w:val="18"/>
              </w:rPr>
            </w:pPr>
            <w:r>
              <w:rPr>
                <w:color w:val="231F20"/>
                <w:w w:val="90"/>
                <w:sz w:val="18"/>
              </w:rPr>
              <w:t>C22.I3a</w:t>
            </w:r>
            <w:r>
              <w:rPr>
                <w:color w:val="231F20"/>
                <w:spacing w:val="-7"/>
                <w:sz w:val="18"/>
              </w:rPr>
              <w:t xml:space="preserve"> </w:t>
            </w:r>
            <w:r>
              <w:rPr>
                <w:color w:val="231F20"/>
                <w:w w:val="90"/>
                <w:sz w:val="18"/>
              </w:rPr>
              <w:t>Plan</w:t>
            </w:r>
            <w:r>
              <w:rPr>
                <w:color w:val="231F20"/>
                <w:spacing w:val="-6"/>
                <w:sz w:val="18"/>
              </w:rPr>
              <w:t xml:space="preserve"> </w:t>
            </w:r>
            <w:proofErr w:type="spellStart"/>
            <w:r>
              <w:rPr>
                <w:color w:val="231F20"/>
                <w:w w:val="90"/>
                <w:sz w:val="18"/>
              </w:rPr>
              <w:t>España</w:t>
            </w:r>
            <w:proofErr w:type="spellEnd"/>
            <w:r>
              <w:rPr>
                <w:color w:val="231F20"/>
                <w:spacing w:val="-6"/>
                <w:sz w:val="18"/>
              </w:rPr>
              <w:t xml:space="preserve"> </w:t>
            </w:r>
            <w:r>
              <w:rPr>
                <w:color w:val="231F20"/>
                <w:w w:val="90"/>
                <w:sz w:val="18"/>
              </w:rPr>
              <w:t>País</w:t>
            </w:r>
            <w:r>
              <w:rPr>
                <w:color w:val="231F20"/>
                <w:spacing w:val="-6"/>
                <w:sz w:val="18"/>
              </w:rPr>
              <w:t xml:space="preserve"> </w:t>
            </w:r>
            <w:proofErr w:type="spellStart"/>
            <w:r>
              <w:rPr>
                <w:color w:val="231F20"/>
                <w:w w:val="90"/>
                <w:sz w:val="18"/>
              </w:rPr>
              <w:t>Accesible</w:t>
            </w:r>
            <w:proofErr w:type="spellEnd"/>
            <w:r>
              <w:rPr>
                <w:color w:val="231F20"/>
                <w:spacing w:val="-6"/>
                <w:sz w:val="18"/>
              </w:rPr>
              <w:t xml:space="preserve"> </w:t>
            </w:r>
            <w:r>
              <w:rPr>
                <w:color w:val="231F20"/>
                <w:w w:val="90"/>
                <w:sz w:val="18"/>
              </w:rPr>
              <w:t>(general),</w:t>
            </w:r>
            <w:r>
              <w:rPr>
                <w:color w:val="231F20"/>
                <w:spacing w:val="-6"/>
                <w:sz w:val="18"/>
              </w:rPr>
              <w:t xml:space="preserve"> </w:t>
            </w:r>
            <w:r>
              <w:rPr>
                <w:color w:val="231F20"/>
                <w:spacing w:val="-10"/>
                <w:w w:val="90"/>
                <w:sz w:val="18"/>
              </w:rPr>
              <w:t>o</w:t>
            </w:r>
          </w:p>
          <w:p w:rsidR="00A761E3" w:rsidRDefault="00A761E3" w:rsidP="00D04B3F">
            <w:pPr>
              <w:pStyle w:val="TableParagraph"/>
              <w:spacing w:before="29"/>
              <w:rPr>
                <w:sz w:val="18"/>
              </w:rPr>
            </w:pPr>
          </w:p>
          <w:p w:rsidR="00A761E3" w:rsidRDefault="00A761E3" w:rsidP="00A761E3">
            <w:pPr>
              <w:pStyle w:val="TableParagraph"/>
              <w:numPr>
                <w:ilvl w:val="0"/>
                <w:numId w:val="1"/>
              </w:numPr>
              <w:tabs>
                <w:tab w:val="left" w:pos="187"/>
              </w:tabs>
              <w:spacing w:before="0" w:line="264" w:lineRule="auto"/>
              <w:ind w:right="136" w:firstLine="0"/>
              <w:rPr>
                <w:sz w:val="18"/>
              </w:rPr>
            </w:pPr>
            <w:r>
              <w:rPr>
                <w:color w:val="231F20"/>
                <w:spacing w:val="-4"/>
                <w:sz w:val="18"/>
              </w:rPr>
              <w:t>C22.I3b</w:t>
            </w:r>
            <w:r>
              <w:rPr>
                <w:color w:val="231F20"/>
                <w:spacing w:val="-12"/>
                <w:sz w:val="18"/>
              </w:rPr>
              <w:t xml:space="preserve"> </w:t>
            </w:r>
            <w:proofErr w:type="spellStart"/>
            <w:r>
              <w:rPr>
                <w:color w:val="231F20"/>
                <w:spacing w:val="-4"/>
                <w:sz w:val="18"/>
              </w:rPr>
              <w:t>Mejorar</w:t>
            </w:r>
            <w:proofErr w:type="spellEnd"/>
            <w:r>
              <w:rPr>
                <w:color w:val="231F20"/>
                <w:spacing w:val="-12"/>
                <w:sz w:val="18"/>
              </w:rPr>
              <w:t xml:space="preserve"> </w:t>
            </w:r>
            <w:r>
              <w:rPr>
                <w:color w:val="231F20"/>
                <w:spacing w:val="-4"/>
                <w:sz w:val="18"/>
              </w:rPr>
              <w:t>la</w:t>
            </w:r>
            <w:r>
              <w:rPr>
                <w:color w:val="231F20"/>
                <w:spacing w:val="-12"/>
                <w:sz w:val="18"/>
              </w:rPr>
              <w:t xml:space="preserve"> </w:t>
            </w:r>
            <w:proofErr w:type="spellStart"/>
            <w:r>
              <w:rPr>
                <w:color w:val="231F20"/>
                <w:spacing w:val="-4"/>
                <w:sz w:val="18"/>
              </w:rPr>
              <w:t>accesibilidad</w:t>
            </w:r>
            <w:proofErr w:type="spellEnd"/>
            <w:r>
              <w:rPr>
                <w:color w:val="231F20"/>
                <w:spacing w:val="-12"/>
                <w:sz w:val="18"/>
              </w:rPr>
              <w:t xml:space="preserve"> </w:t>
            </w:r>
            <w:r>
              <w:rPr>
                <w:color w:val="231F20"/>
                <w:spacing w:val="-4"/>
                <w:sz w:val="18"/>
              </w:rPr>
              <w:t>de</w:t>
            </w:r>
            <w:r>
              <w:rPr>
                <w:color w:val="231F20"/>
                <w:spacing w:val="-12"/>
                <w:sz w:val="18"/>
              </w:rPr>
              <w:t xml:space="preserve"> </w:t>
            </w:r>
            <w:r>
              <w:rPr>
                <w:color w:val="231F20"/>
                <w:spacing w:val="-4"/>
                <w:sz w:val="18"/>
              </w:rPr>
              <w:t>los</w:t>
            </w:r>
            <w:r>
              <w:rPr>
                <w:color w:val="231F20"/>
                <w:spacing w:val="-11"/>
                <w:sz w:val="18"/>
              </w:rPr>
              <w:t xml:space="preserve"> </w:t>
            </w:r>
            <w:r>
              <w:rPr>
                <w:color w:val="231F20"/>
                <w:spacing w:val="-4"/>
                <w:sz w:val="18"/>
              </w:rPr>
              <w:t xml:space="preserve">sitios </w:t>
            </w:r>
            <w:r>
              <w:rPr>
                <w:color w:val="231F20"/>
                <w:w w:val="90"/>
                <w:sz w:val="18"/>
              </w:rPr>
              <w:t>web</w:t>
            </w:r>
            <w:r>
              <w:rPr>
                <w:color w:val="231F20"/>
                <w:spacing w:val="-1"/>
                <w:w w:val="90"/>
                <w:sz w:val="18"/>
              </w:rPr>
              <w:t xml:space="preserve"> </w:t>
            </w:r>
            <w:r>
              <w:rPr>
                <w:color w:val="231F20"/>
                <w:w w:val="90"/>
                <w:sz w:val="18"/>
              </w:rPr>
              <w:t>AGE</w:t>
            </w:r>
            <w:r>
              <w:rPr>
                <w:color w:val="231F20"/>
                <w:spacing w:val="-1"/>
                <w:w w:val="90"/>
                <w:sz w:val="18"/>
              </w:rPr>
              <w:t xml:space="preserve"> </w:t>
            </w:r>
            <w:r>
              <w:rPr>
                <w:color w:val="231F20"/>
                <w:w w:val="90"/>
                <w:sz w:val="18"/>
              </w:rPr>
              <w:t>y</w:t>
            </w:r>
            <w:r>
              <w:rPr>
                <w:color w:val="231F20"/>
                <w:spacing w:val="-1"/>
                <w:w w:val="90"/>
                <w:sz w:val="18"/>
              </w:rPr>
              <w:t xml:space="preserve"> </w:t>
            </w:r>
            <w:r>
              <w:rPr>
                <w:color w:val="231F20"/>
                <w:w w:val="90"/>
                <w:sz w:val="18"/>
              </w:rPr>
              <w:t>las</w:t>
            </w:r>
            <w:r>
              <w:rPr>
                <w:color w:val="231F20"/>
                <w:spacing w:val="-1"/>
                <w:w w:val="90"/>
                <w:sz w:val="18"/>
              </w:rPr>
              <w:t xml:space="preserve"> </w:t>
            </w:r>
            <w:proofErr w:type="spellStart"/>
            <w:r>
              <w:rPr>
                <w:color w:val="231F20"/>
                <w:w w:val="90"/>
                <w:sz w:val="18"/>
              </w:rPr>
              <w:t>aplicaciones</w:t>
            </w:r>
            <w:proofErr w:type="spellEnd"/>
            <w:r>
              <w:rPr>
                <w:color w:val="231F20"/>
                <w:spacing w:val="-1"/>
                <w:w w:val="90"/>
                <w:sz w:val="18"/>
              </w:rPr>
              <w:t xml:space="preserve"> </w:t>
            </w:r>
            <w:r>
              <w:rPr>
                <w:color w:val="231F20"/>
                <w:w w:val="90"/>
                <w:sz w:val="18"/>
              </w:rPr>
              <w:t>para</w:t>
            </w:r>
            <w:r>
              <w:rPr>
                <w:color w:val="231F20"/>
                <w:spacing w:val="-1"/>
                <w:w w:val="90"/>
                <w:sz w:val="18"/>
              </w:rPr>
              <w:t xml:space="preserve"> </w:t>
            </w:r>
            <w:proofErr w:type="spellStart"/>
            <w:r>
              <w:rPr>
                <w:color w:val="231F20"/>
                <w:w w:val="90"/>
                <w:sz w:val="18"/>
              </w:rPr>
              <w:t>dispositivos</w:t>
            </w:r>
            <w:proofErr w:type="spellEnd"/>
            <w:r>
              <w:rPr>
                <w:color w:val="231F20"/>
                <w:spacing w:val="-1"/>
                <w:w w:val="90"/>
                <w:sz w:val="18"/>
              </w:rPr>
              <w:t xml:space="preserve"> </w:t>
            </w:r>
            <w:proofErr w:type="spellStart"/>
            <w:r>
              <w:rPr>
                <w:color w:val="231F20"/>
                <w:w w:val="90"/>
                <w:sz w:val="18"/>
              </w:rPr>
              <w:t>mó</w:t>
            </w:r>
            <w:proofErr w:type="spellEnd"/>
            <w:r>
              <w:rPr>
                <w:color w:val="231F20"/>
                <w:w w:val="90"/>
                <w:sz w:val="18"/>
              </w:rPr>
              <w:t xml:space="preserve">- </w:t>
            </w:r>
            <w:proofErr w:type="spellStart"/>
            <w:r>
              <w:rPr>
                <w:color w:val="231F20"/>
                <w:spacing w:val="-2"/>
                <w:sz w:val="18"/>
              </w:rPr>
              <w:t>viles</w:t>
            </w:r>
            <w:proofErr w:type="spellEnd"/>
          </w:p>
        </w:tc>
      </w:tr>
      <w:tr w:rsidR="00A761E3" w:rsidTr="00D04B3F">
        <w:trPr>
          <w:trHeight w:val="1074"/>
        </w:trPr>
        <w:tc>
          <w:tcPr>
            <w:tcW w:w="4247" w:type="dxa"/>
          </w:tcPr>
          <w:p w:rsidR="00A761E3" w:rsidRDefault="00A761E3" w:rsidP="00D04B3F">
            <w:pPr>
              <w:pStyle w:val="TableParagraph"/>
              <w:spacing w:line="264" w:lineRule="auto"/>
              <w:ind w:left="56" w:right="43"/>
              <w:jc w:val="both"/>
              <w:rPr>
                <w:sz w:val="18"/>
              </w:rPr>
            </w:pPr>
            <w:proofErr w:type="spellStart"/>
            <w:r>
              <w:rPr>
                <w:color w:val="231F20"/>
                <w:w w:val="90"/>
                <w:sz w:val="18"/>
              </w:rPr>
              <w:t>Etiquetado</w:t>
            </w:r>
            <w:proofErr w:type="spellEnd"/>
            <w:r>
              <w:rPr>
                <w:color w:val="231F20"/>
                <w:w w:val="90"/>
                <w:sz w:val="18"/>
              </w:rPr>
              <w:t xml:space="preserve"> </w:t>
            </w:r>
            <w:proofErr w:type="spellStart"/>
            <w:r>
              <w:rPr>
                <w:color w:val="231F20"/>
                <w:w w:val="90"/>
                <w:sz w:val="18"/>
              </w:rPr>
              <w:t>climático</w:t>
            </w:r>
            <w:proofErr w:type="spellEnd"/>
            <w:r>
              <w:rPr>
                <w:color w:val="231F20"/>
                <w:w w:val="90"/>
                <w:sz w:val="18"/>
              </w:rPr>
              <w:t xml:space="preserve"> y </w:t>
            </w:r>
            <w:proofErr w:type="spellStart"/>
            <w:r>
              <w:rPr>
                <w:color w:val="231F20"/>
                <w:w w:val="90"/>
                <w:sz w:val="18"/>
              </w:rPr>
              <w:t>medioambiental</w:t>
            </w:r>
            <w:proofErr w:type="spellEnd"/>
            <w:r>
              <w:rPr>
                <w:color w:val="231F20"/>
                <w:spacing w:val="-1"/>
                <w:w w:val="90"/>
                <w:sz w:val="18"/>
              </w:rPr>
              <w:t xml:space="preserve"> </w:t>
            </w:r>
            <w:proofErr w:type="spellStart"/>
            <w:r>
              <w:rPr>
                <w:color w:val="231F20"/>
                <w:w w:val="90"/>
                <w:sz w:val="18"/>
              </w:rPr>
              <w:t>asignado</w:t>
            </w:r>
            <w:proofErr w:type="spellEnd"/>
            <w:r>
              <w:rPr>
                <w:color w:val="231F20"/>
                <w:w w:val="90"/>
                <w:sz w:val="18"/>
              </w:rPr>
              <w:t xml:space="preserve"> a </w:t>
            </w:r>
            <w:r>
              <w:rPr>
                <w:color w:val="231F20"/>
                <w:spacing w:val="-2"/>
                <w:sz w:val="18"/>
              </w:rPr>
              <w:t>la</w:t>
            </w:r>
            <w:r>
              <w:rPr>
                <w:color w:val="231F20"/>
                <w:spacing w:val="-14"/>
                <w:sz w:val="18"/>
              </w:rPr>
              <w:t xml:space="preserve"> </w:t>
            </w:r>
            <w:proofErr w:type="spellStart"/>
            <w:r>
              <w:rPr>
                <w:color w:val="231F20"/>
                <w:spacing w:val="-2"/>
                <w:sz w:val="18"/>
              </w:rPr>
              <w:t>medida</w:t>
            </w:r>
            <w:proofErr w:type="spellEnd"/>
            <w:r>
              <w:rPr>
                <w:color w:val="231F20"/>
                <w:spacing w:val="-14"/>
                <w:sz w:val="18"/>
              </w:rPr>
              <w:t xml:space="preserve"> </w:t>
            </w:r>
            <w:r>
              <w:rPr>
                <w:color w:val="231F20"/>
                <w:spacing w:val="-2"/>
                <w:sz w:val="18"/>
              </w:rPr>
              <w:t>(</w:t>
            </w:r>
            <w:proofErr w:type="spellStart"/>
            <w:r>
              <w:rPr>
                <w:color w:val="231F20"/>
                <w:spacing w:val="-2"/>
                <w:sz w:val="18"/>
              </w:rPr>
              <w:t>Reforma</w:t>
            </w:r>
            <w:proofErr w:type="spellEnd"/>
            <w:r>
              <w:rPr>
                <w:color w:val="231F20"/>
                <w:spacing w:val="-14"/>
                <w:sz w:val="18"/>
              </w:rPr>
              <w:t xml:space="preserve"> </w:t>
            </w:r>
            <w:r>
              <w:rPr>
                <w:color w:val="231F20"/>
                <w:spacing w:val="-2"/>
                <w:sz w:val="18"/>
              </w:rPr>
              <w:t>o</w:t>
            </w:r>
            <w:r>
              <w:rPr>
                <w:color w:val="231F20"/>
                <w:spacing w:val="-14"/>
                <w:sz w:val="18"/>
              </w:rPr>
              <w:t xml:space="preserve"> </w:t>
            </w:r>
            <w:proofErr w:type="spellStart"/>
            <w:r>
              <w:rPr>
                <w:color w:val="231F20"/>
                <w:spacing w:val="-2"/>
                <w:sz w:val="18"/>
              </w:rPr>
              <w:t>Inversión</w:t>
            </w:r>
            <w:proofErr w:type="spellEnd"/>
            <w:r>
              <w:rPr>
                <w:color w:val="231F20"/>
                <w:spacing w:val="-2"/>
                <w:sz w:val="18"/>
              </w:rPr>
              <w:t>)</w:t>
            </w:r>
            <w:r>
              <w:rPr>
                <w:color w:val="231F20"/>
                <w:spacing w:val="-14"/>
                <w:sz w:val="18"/>
              </w:rPr>
              <w:t xml:space="preserve"> </w:t>
            </w:r>
            <w:r>
              <w:rPr>
                <w:color w:val="231F20"/>
                <w:spacing w:val="-2"/>
                <w:sz w:val="18"/>
              </w:rPr>
              <w:t>o,</w:t>
            </w:r>
            <w:r>
              <w:rPr>
                <w:color w:val="231F20"/>
                <w:spacing w:val="-13"/>
                <w:sz w:val="18"/>
              </w:rPr>
              <w:t xml:space="preserve"> </w:t>
            </w:r>
            <w:proofErr w:type="spellStart"/>
            <w:r>
              <w:rPr>
                <w:color w:val="231F20"/>
                <w:spacing w:val="-2"/>
                <w:sz w:val="18"/>
              </w:rPr>
              <w:t>en</w:t>
            </w:r>
            <w:proofErr w:type="spellEnd"/>
            <w:r>
              <w:rPr>
                <w:color w:val="231F20"/>
                <w:spacing w:val="-14"/>
                <w:sz w:val="18"/>
              </w:rPr>
              <w:t xml:space="preserve"> </w:t>
            </w:r>
            <w:proofErr w:type="spellStart"/>
            <w:r>
              <w:rPr>
                <w:color w:val="231F20"/>
                <w:spacing w:val="-2"/>
                <w:sz w:val="18"/>
              </w:rPr>
              <w:t>su</w:t>
            </w:r>
            <w:proofErr w:type="spellEnd"/>
            <w:r>
              <w:rPr>
                <w:color w:val="231F20"/>
                <w:spacing w:val="-14"/>
                <w:sz w:val="18"/>
              </w:rPr>
              <w:t xml:space="preserve"> </w:t>
            </w:r>
            <w:proofErr w:type="spellStart"/>
            <w:r>
              <w:rPr>
                <w:color w:val="231F20"/>
                <w:spacing w:val="-2"/>
                <w:sz w:val="18"/>
              </w:rPr>
              <w:t>caso</w:t>
            </w:r>
            <w:proofErr w:type="spellEnd"/>
            <w:r>
              <w:rPr>
                <w:color w:val="231F20"/>
                <w:spacing w:val="-2"/>
                <w:sz w:val="18"/>
              </w:rPr>
              <w:t xml:space="preserve">, </w:t>
            </w:r>
            <w:r>
              <w:rPr>
                <w:color w:val="231F20"/>
                <w:spacing w:val="-6"/>
                <w:sz w:val="18"/>
              </w:rPr>
              <w:t>a</w:t>
            </w:r>
            <w:r>
              <w:rPr>
                <w:color w:val="231F20"/>
                <w:spacing w:val="-10"/>
                <w:sz w:val="18"/>
              </w:rPr>
              <w:t xml:space="preserve"> </w:t>
            </w:r>
            <w:r>
              <w:rPr>
                <w:color w:val="231F20"/>
                <w:spacing w:val="-6"/>
                <w:sz w:val="18"/>
              </w:rPr>
              <w:t>la</w:t>
            </w:r>
            <w:r>
              <w:rPr>
                <w:color w:val="231F20"/>
                <w:spacing w:val="-10"/>
                <w:sz w:val="18"/>
              </w:rPr>
              <w:t xml:space="preserve"> </w:t>
            </w:r>
            <w:proofErr w:type="spellStart"/>
            <w:r>
              <w:rPr>
                <w:color w:val="231F20"/>
                <w:spacing w:val="-6"/>
                <w:sz w:val="18"/>
              </w:rPr>
              <w:t>submedida</w:t>
            </w:r>
            <w:proofErr w:type="spellEnd"/>
            <w:r>
              <w:rPr>
                <w:color w:val="231F20"/>
                <w:spacing w:val="-10"/>
                <w:sz w:val="18"/>
              </w:rPr>
              <w:t xml:space="preserve"> </w:t>
            </w:r>
            <w:r>
              <w:rPr>
                <w:color w:val="231F20"/>
                <w:spacing w:val="-6"/>
                <w:sz w:val="18"/>
              </w:rPr>
              <w:t>del</w:t>
            </w:r>
            <w:r>
              <w:rPr>
                <w:color w:val="231F20"/>
                <w:spacing w:val="-10"/>
                <w:sz w:val="18"/>
              </w:rPr>
              <w:t xml:space="preserve"> </w:t>
            </w:r>
            <w:r>
              <w:rPr>
                <w:color w:val="231F20"/>
                <w:spacing w:val="-6"/>
                <w:sz w:val="18"/>
              </w:rPr>
              <w:t>PRTR</w:t>
            </w:r>
            <w:r>
              <w:rPr>
                <w:color w:val="231F20"/>
                <w:spacing w:val="-10"/>
                <w:sz w:val="18"/>
              </w:rPr>
              <w:t xml:space="preserve"> </w:t>
            </w:r>
            <w:r>
              <w:rPr>
                <w:color w:val="231F20"/>
                <w:spacing w:val="-6"/>
                <w:sz w:val="18"/>
              </w:rPr>
              <w:t>(Anexo</w:t>
            </w:r>
            <w:r>
              <w:rPr>
                <w:color w:val="231F20"/>
                <w:spacing w:val="-9"/>
                <w:sz w:val="18"/>
              </w:rPr>
              <w:t xml:space="preserve"> </w:t>
            </w:r>
            <w:r>
              <w:rPr>
                <w:color w:val="231F20"/>
                <w:spacing w:val="-6"/>
                <w:sz w:val="18"/>
              </w:rPr>
              <w:t>VI,</w:t>
            </w:r>
            <w:r>
              <w:rPr>
                <w:color w:val="231F20"/>
                <w:spacing w:val="-10"/>
                <w:sz w:val="18"/>
              </w:rPr>
              <w:t xml:space="preserve"> </w:t>
            </w:r>
            <w:proofErr w:type="spellStart"/>
            <w:r>
              <w:rPr>
                <w:color w:val="231F20"/>
                <w:spacing w:val="-6"/>
                <w:sz w:val="18"/>
              </w:rPr>
              <w:t>Reglamento</w:t>
            </w:r>
            <w:proofErr w:type="spellEnd"/>
            <w:r>
              <w:rPr>
                <w:color w:val="231F20"/>
                <w:spacing w:val="-6"/>
                <w:sz w:val="18"/>
              </w:rPr>
              <w:t xml:space="preserve"> </w:t>
            </w:r>
            <w:r>
              <w:rPr>
                <w:color w:val="231F20"/>
                <w:spacing w:val="-2"/>
                <w:sz w:val="18"/>
              </w:rPr>
              <w:t>2021/241)</w:t>
            </w:r>
          </w:p>
        </w:tc>
        <w:tc>
          <w:tcPr>
            <w:tcW w:w="4247" w:type="dxa"/>
          </w:tcPr>
          <w:p w:rsidR="00A761E3" w:rsidRDefault="00A761E3" w:rsidP="00D04B3F">
            <w:pPr>
              <w:pStyle w:val="TableParagraph"/>
              <w:spacing w:before="206"/>
              <w:rPr>
                <w:sz w:val="18"/>
              </w:rPr>
            </w:pPr>
          </w:p>
          <w:p w:rsidR="00A761E3" w:rsidRDefault="00A761E3" w:rsidP="00D04B3F">
            <w:pPr>
              <w:pStyle w:val="TableParagraph"/>
              <w:spacing w:before="0"/>
              <w:ind w:left="10"/>
              <w:jc w:val="center"/>
              <w:rPr>
                <w:sz w:val="18"/>
              </w:rPr>
            </w:pPr>
            <w:r>
              <w:rPr>
                <w:color w:val="231F20"/>
                <w:w w:val="90"/>
                <w:sz w:val="18"/>
              </w:rPr>
              <w:t>“Sin</w:t>
            </w:r>
            <w:r>
              <w:rPr>
                <w:color w:val="231F20"/>
                <w:spacing w:val="-5"/>
                <w:sz w:val="18"/>
              </w:rPr>
              <w:t xml:space="preserve"> </w:t>
            </w:r>
            <w:proofErr w:type="spellStart"/>
            <w:r>
              <w:rPr>
                <w:color w:val="231F20"/>
                <w:spacing w:val="-2"/>
                <w:sz w:val="18"/>
              </w:rPr>
              <w:t>etiqueta</w:t>
            </w:r>
            <w:proofErr w:type="spellEnd"/>
            <w:r>
              <w:rPr>
                <w:color w:val="231F20"/>
                <w:spacing w:val="-2"/>
                <w:sz w:val="18"/>
              </w:rPr>
              <w:t>”</w:t>
            </w:r>
          </w:p>
        </w:tc>
      </w:tr>
    </w:tbl>
    <w:p w:rsidR="00A761E3" w:rsidRDefault="00A761E3" w:rsidP="00A761E3">
      <w:pPr>
        <w:pStyle w:val="Textoindependiente"/>
        <w:spacing w:before="24"/>
      </w:pPr>
    </w:p>
    <w:p w:rsidR="00A761E3" w:rsidRDefault="00A761E3" w:rsidP="00A761E3">
      <w:pPr>
        <w:pStyle w:val="Textoindependiente"/>
        <w:spacing w:before="1" w:line="316" w:lineRule="auto"/>
        <w:ind w:left="876" w:right="132" w:hanging="447"/>
      </w:pPr>
      <w:r>
        <w:rPr>
          <w:color w:val="231F20"/>
          <w:w w:val="90"/>
        </w:rPr>
        <w:t xml:space="preserve">EL DECLARANTE: [datos a completar por la entidad beneficiaria/contratista/subcontratista del Programa de Colaboración Económica Municipal de </w:t>
      </w:r>
      <w:proofErr w:type="spellStart"/>
      <w:r>
        <w:rPr>
          <w:color w:val="231F20"/>
          <w:w w:val="90"/>
        </w:rPr>
        <w:t>Teleatención</w:t>
      </w:r>
      <w:proofErr w:type="spellEnd"/>
      <w:r>
        <w:rPr>
          <w:color w:val="231F20"/>
          <w:w w:val="90"/>
        </w:rPr>
        <w:t xml:space="preserve"> domiciliaria]</w:t>
      </w:r>
    </w:p>
    <w:p w:rsidR="00A761E3" w:rsidRDefault="00A761E3" w:rsidP="00367C2C">
      <w:pPr>
        <w:pStyle w:val="Textoindependiente"/>
        <w:tabs>
          <w:tab w:val="left" w:leader="dot" w:pos="6428"/>
        </w:tabs>
        <w:spacing w:before="225"/>
        <w:ind w:left="304"/>
        <w:jc w:val="both"/>
      </w:pPr>
      <w:r>
        <w:rPr>
          <w:color w:val="231F20"/>
          <w:spacing w:val="-2"/>
          <w:w w:val="90"/>
        </w:rPr>
        <w:t>Don/Doña</w:t>
      </w:r>
      <w:r>
        <w:rPr>
          <w:color w:val="231F20"/>
          <w:spacing w:val="-5"/>
        </w:rPr>
        <w:t xml:space="preserve"> </w:t>
      </w:r>
      <w:r>
        <w:rPr>
          <w:color w:val="231F20"/>
          <w:spacing w:val="-2"/>
          <w:w w:val="90"/>
        </w:rPr>
        <w:t>……………………………………</w:t>
      </w:r>
      <w:proofErr w:type="gramStart"/>
      <w:r>
        <w:rPr>
          <w:color w:val="231F20"/>
          <w:spacing w:val="-2"/>
          <w:w w:val="90"/>
        </w:rPr>
        <w:t>…….</w:t>
      </w:r>
      <w:proofErr w:type="gramEnd"/>
      <w:r>
        <w:rPr>
          <w:color w:val="231F20"/>
          <w:spacing w:val="-2"/>
          <w:w w:val="90"/>
        </w:rPr>
        <w:t>……….,</w:t>
      </w:r>
      <w:r>
        <w:rPr>
          <w:color w:val="231F20"/>
          <w:spacing w:val="-4"/>
        </w:rPr>
        <w:t xml:space="preserve"> </w:t>
      </w:r>
      <w:r>
        <w:rPr>
          <w:color w:val="231F20"/>
          <w:spacing w:val="-2"/>
          <w:w w:val="90"/>
        </w:rPr>
        <w:t>con</w:t>
      </w:r>
      <w:r>
        <w:rPr>
          <w:color w:val="231F20"/>
          <w:spacing w:val="-3"/>
        </w:rPr>
        <w:t xml:space="preserve"> </w:t>
      </w:r>
      <w:r>
        <w:rPr>
          <w:color w:val="231F20"/>
          <w:spacing w:val="-5"/>
          <w:w w:val="90"/>
        </w:rPr>
        <w:t>DNI</w:t>
      </w:r>
      <w:r>
        <w:rPr>
          <w:rFonts w:ascii="Times New Roman" w:hAnsi="Times New Roman"/>
          <w:color w:val="231F20"/>
        </w:rPr>
        <w:tab/>
      </w:r>
      <w:r>
        <w:rPr>
          <w:color w:val="231F20"/>
          <w:w w:val="90"/>
        </w:rPr>
        <w:t>,</w:t>
      </w:r>
      <w:r>
        <w:rPr>
          <w:color w:val="231F20"/>
          <w:spacing w:val="-15"/>
          <w:w w:val="90"/>
        </w:rPr>
        <w:t xml:space="preserve"> </w:t>
      </w:r>
      <w:r>
        <w:rPr>
          <w:color w:val="231F20"/>
          <w:w w:val="90"/>
        </w:rPr>
        <w:t>por</w:t>
      </w:r>
      <w:r>
        <w:rPr>
          <w:color w:val="231F20"/>
          <w:spacing w:val="-15"/>
          <w:w w:val="90"/>
        </w:rPr>
        <w:t xml:space="preserve"> </w:t>
      </w:r>
      <w:r>
        <w:rPr>
          <w:color w:val="231F20"/>
          <w:w w:val="90"/>
        </w:rPr>
        <w:t>sí</w:t>
      </w:r>
      <w:r>
        <w:rPr>
          <w:color w:val="231F20"/>
          <w:spacing w:val="-15"/>
          <w:w w:val="90"/>
        </w:rPr>
        <w:t xml:space="preserve"> </w:t>
      </w:r>
      <w:r>
        <w:rPr>
          <w:color w:val="231F20"/>
          <w:w w:val="90"/>
        </w:rPr>
        <w:t>mismo</w:t>
      </w:r>
      <w:r>
        <w:rPr>
          <w:color w:val="231F20"/>
          <w:spacing w:val="-15"/>
          <w:w w:val="90"/>
        </w:rPr>
        <w:t xml:space="preserve"> </w:t>
      </w:r>
      <w:r>
        <w:rPr>
          <w:color w:val="231F20"/>
          <w:w w:val="90"/>
        </w:rPr>
        <w:t>o</w:t>
      </w:r>
      <w:r>
        <w:rPr>
          <w:color w:val="231F20"/>
          <w:spacing w:val="-15"/>
          <w:w w:val="90"/>
        </w:rPr>
        <w:t xml:space="preserve"> </w:t>
      </w:r>
      <w:r>
        <w:rPr>
          <w:color w:val="231F20"/>
          <w:w w:val="90"/>
        </w:rPr>
        <w:t>en</w:t>
      </w:r>
      <w:r>
        <w:rPr>
          <w:color w:val="231F20"/>
          <w:spacing w:val="-15"/>
          <w:w w:val="90"/>
        </w:rPr>
        <w:t xml:space="preserve"> </w:t>
      </w:r>
      <w:r>
        <w:rPr>
          <w:color w:val="231F20"/>
          <w:spacing w:val="-2"/>
          <w:w w:val="90"/>
        </w:rPr>
        <w:t>calidad</w:t>
      </w:r>
    </w:p>
    <w:p w:rsidR="00A761E3" w:rsidRDefault="00A761E3" w:rsidP="00367C2C">
      <w:pPr>
        <w:pStyle w:val="Textoindependiente"/>
        <w:tabs>
          <w:tab w:val="left" w:leader="dot" w:pos="8572"/>
        </w:tabs>
        <w:spacing w:before="77"/>
        <w:ind w:left="304"/>
        <w:jc w:val="both"/>
      </w:pPr>
      <w:r>
        <w:rPr>
          <w:color w:val="231F20"/>
          <w:w w:val="90"/>
        </w:rPr>
        <w:t>de</w:t>
      </w:r>
      <w:r>
        <w:rPr>
          <w:color w:val="231F20"/>
          <w:spacing w:val="-5"/>
        </w:rPr>
        <w:t xml:space="preserve"> </w:t>
      </w:r>
      <w:r>
        <w:rPr>
          <w:color w:val="231F20"/>
          <w:w w:val="90"/>
        </w:rPr>
        <w:t>representante</w:t>
      </w:r>
      <w:r>
        <w:rPr>
          <w:color w:val="231F20"/>
          <w:spacing w:val="-5"/>
        </w:rPr>
        <w:t xml:space="preserve"> </w:t>
      </w:r>
      <w:r>
        <w:rPr>
          <w:color w:val="231F20"/>
          <w:w w:val="90"/>
        </w:rPr>
        <w:t>legal</w:t>
      </w:r>
      <w:r>
        <w:rPr>
          <w:color w:val="231F20"/>
          <w:spacing w:val="-5"/>
        </w:rPr>
        <w:t xml:space="preserve"> </w:t>
      </w:r>
      <w:r>
        <w:rPr>
          <w:color w:val="231F20"/>
          <w:w w:val="90"/>
        </w:rPr>
        <w:t>de</w:t>
      </w:r>
      <w:r>
        <w:rPr>
          <w:color w:val="231F20"/>
          <w:spacing w:val="-5"/>
        </w:rPr>
        <w:t xml:space="preserve"> </w:t>
      </w:r>
      <w:r>
        <w:rPr>
          <w:color w:val="231F20"/>
          <w:w w:val="90"/>
        </w:rPr>
        <w:t>la</w:t>
      </w:r>
      <w:r>
        <w:rPr>
          <w:color w:val="231F20"/>
          <w:spacing w:val="-5"/>
        </w:rPr>
        <w:t xml:space="preserve"> </w:t>
      </w:r>
      <w:r>
        <w:rPr>
          <w:color w:val="231F20"/>
          <w:w w:val="90"/>
        </w:rPr>
        <w:t>entidad</w:t>
      </w:r>
      <w:r>
        <w:rPr>
          <w:color w:val="231F20"/>
          <w:spacing w:val="-5"/>
        </w:rPr>
        <w:t xml:space="preserve"> </w:t>
      </w:r>
      <w:r>
        <w:rPr>
          <w:color w:val="231F20"/>
          <w:w w:val="90"/>
        </w:rPr>
        <w:t>…………………………………,</w:t>
      </w:r>
      <w:r>
        <w:rPr>
          <w:color w:val="231F20"/>
          <w:spacing w:val="-5"/>
        </w:rPr>
        <w:t xml:space="preserve"> </w:t>
      </w:r>
      <w:r>
        <w:rPr>
          <w:color w:val="231F20"/>
          <w:w w:val="90"/>
        </w:rPr>
        <w:t>con</w:t>
      </w:r>
      <w:r>
        <w:rPr>
          <w:color w:val="231F20"/>
          <w:spacing w:val="-5"/>
        </w:rPr>
        <w:t xml:space="preserve"> </w:t>
      </w:r>
      <w:r>
        <w:rPr>
          <w:color w:val="231F20"/>
          <w:spacing w:val="-5"/>
          <w:w w:val="90"/>
        </w:rPr>
        <w:t>CIF</w:t>
      </w:r>
      <w:r>
        <w:rPr>
          <w:rFonts w:ascii="Times New Roman" w:hAnsi="Times New Roman"/>
          <w:color w:val="231F20"/>
        </w:rPr>
        <w:tab/>
      </w:r>
      <w:r>
        <w:rPr>
          <w:color w:val="231F20"/>
        </w:rPr>
        <w:t>,</w:t>
      </w:r>
      <w:r>
        <w:rPr>
          <w:color w:val="231F20"/>
          <w:spacing w:val="-13"/>
        </w:rPr>
        <w:t xml:space="preserve"> </w:t>
      </w:r>
      <w:r>
        <w:rPr>
          <w:color w:val="231F20"/>
          <w:spacing w:val="-10"/>
        </w:rPr>
        <w:t>y</w:t>
      </w:r>
    </w:p>
    <w:p w:rsidR="00A761E3" w:rsidRDefault="00A761E3" w:rsidP="00367C2C">
      <w:pPr>
        <w:pStyle w:val="Textoindependiente"/>
        <w:tabs>
          <w:tab w:val="left" w:leader="dot" w:pos="7040"/>
        </w:tabs>
        <w:spacing w:before="76"/>
        <w:ind w:left="304"/>
        <w:jc w:val="both"/>
      </w:pPr>
      <w:r>
        <w:rPr>
          <w:color w:val="231F20"/>
          <w:w w:val="90"/>
        </w:rPr>
        <w:t>domicilio</w:t>
      </w:r>
      <w:r>
        <w:rPr>
          <w:color w:val="231F20"/>
          <w:spacing w:val="-2"/>
          <w:w w:val="90"/>
        </w:rPr>
        <w:t xml:space="preserve"> </w:t>
      </w:r>
      <w:r>
        <w:rPr>
          <w:color w:val="231F20"/>
          <w:w w:val="90"/>
        </w:rPr>
        <w:t>fiscal</w:t>
      </w:r>
      <w:r>
        <w:rPr>
          <w:color w:val="231F20"/>
          <w:spacing w:val="-2"/>
          <w:w w:val="90"/>
        </w:rPr>
        <w:t xml:space="preserve"> </w:t>
      </w:r>
      <w:r>
        <w:rPr>
          <w:color w:val="231F20"/>
          <w:spacing w:val="-5"/>
          <w:w w:val="90"/>
        </w:rPr>
        <w:t>en</w:t>
      </w:r>
      <w:r>
        <w:rPr>
          <w:rFonts w:ascii="Times New Roman"/>
          <w:color w:val="231F20"/>
        </w:rPr>
        <w:tab/>
      </w:r>
      <w:r>
        <w:rPr>
          <w:color w:val="231F20"/>
          <w:spacing w:val="-10"/>
        </w:rPr>
        <w:t>,</w:t>
      </w:r>
    </w:p>
    <w:p w:rsidR="00A761E3" w:rsidRDefault="00A761E3" w:rsidP="00A761E3">
      <w:pPr>
        <w:pStyle w:val="Textoindependiente"/>
        <w:spacing w:before="197"/>
        <w:ind w:left="825" w:right="657"/>
        <w:jc w:val="center"/>
      </w:pPr>
      <w:r>
        <w:rPr>
          <w:color w:val="231F20"/>
          <w:w w:val="90"/>
        </w:rPr>
        <w:t>DECLARA</w:t>
      </w:r>
      <w:r>
        <w:rPr>
          <w:color w:val="231F20"/>
          <w:spacing w:val="-6"/>
        </w:rPr>
        <w:t xml:space="preserve"> </w:t>
      </w:r>
      <w:r>
        <w:rPr>
          <w:color w:val="231F20"/>
          <w:w w:val="90"/>
        </w:rPr>
        <w:t>BAJO</w:t>
      </w:r>
      <w:r>
        <w:rPr>
          <w:color w:val="231F20"/>
          <w:spacing w:val="-6"/>
        </w:rPr>
        <w:t xml:space="preserve"> </w:t>
      </w:r>
      <w:r>
        <w:rPr>
          <w:color w:val="231F20"/>
          <w:w w:val="90"/>
        </w:rPr>
        <w:t>SU</w:t>
      </w:r>
      <w:r>
        <w:rPr>
          <w:color w:val="231F20"/>
          <w:spacing w:val="-6"/>
        </w:rPr>
        <w:t xml:space="preserve"> </w:t>
      </w:r>
      <w:r>
        <w:rPr>
          <w:color w:val="231F20"/>
          <w:spacing w:val="-2"/>
          <w:w w:val="90"/>
        </w:rPr>
        <w:t>RESPONSABILIDAD:</w:t>
      </w:r>
    </w:p>
    <w:p w:rsidR="00A761E3" w:rsidRDefault="00A761E3" w:rsidP="00A761E3">
      <w:pPr>
        <w:pStyle w:val="Textoindependiente"/>
        <w:spacing w:before="60"/>
      </w:pPr>
    </w:p>
    <w:p w:rsidR="00A761E3" w:rsidRDefault="00A761E3" w:rsidP="00A761E3">
      <w:pPr>
        <w:pStyle w:val="Textoindependiente"/>
        <w:spacing w:line="316" w:lineRule="auto"/>
        <w:ind w:left="304" w:right="132"/>
        <w:jc w:val="both"/>
      </w:pPr>
      <w:r>
        <w:rPr>
          <w:color w:val="231F20"/>
          <w:w w:val="90"/>
        </w:rPr>
        <w:t>Que</w:t>
      </w:r>
      <w:r>
        <w:rPr>
          <w:color w:val="231F20"/>
          <w:spacing w:val="-2"/>
          <w:w w:val="90"/>
        </w:rPr>
        <w:t xml:space="preserve"> </w:t>
      </w:r>
      <w:r>
        <w:rPr>
          <w:color w:val="231F20"/>
          <w:w w:val="90"/>
        </w:rPr>
        <w:t>la</w:t>
      </w:r>
      <w:r>
        <w:rPr>
          <w:color w:val="231F20"/>
          <w:spacing w:val="-2"/>
          <w:w w:val="90"/>
        </w:rPr>
        <w:t xml:space="preserve"> </w:t>
      </w:r>
      <w:r>
        <w:rPr>
          <w:color w:val="231F20"/>
          <w:w w:val="90"/>
        </w:rPr>
        <w:t>persona</w:t>
      </w:r>
      <w:r>
        <w:rPr>
          <w:color w:val="231F20"/>
          <w:spacing w:val="-2"/>
          <w:w w:val="90"/>
        </w:rPr>
        <w:t xml:space="preserve"> </w:t>
      </w:r>
      <w:r>
        <w:rPr>
          <w:color w:val="231F20"/>
          <w:w w:val="90"/>
        </w:rPr>
        <w:t>o</w:t>
      </w:r>
      <w:r>
        <w:rPr>
          <w:color w:val="231F20"/>
          <w:spacing w:val="-2"/>
          <w:w w:val="90"/>
        </w:rPr>
        <w:t xml:space="preserve"> </w:t>
      </w:r>
      <w:r>
        <w:rPr>
          <w:color w:val="231F20"/>
          <w:w w:val="90"/>
        </w:rPr>
        <w:t>entidad</w:t>
      </w:r>
      <w:r>
        <w:rPr>
          <w:color w:val="231F20"/>
          <w:spacing w:val="-2"/>
          <w:w w:val="90"/>
        </w:rPr>
        <w:t xml:space="preserve"> </w:t>
      </w:r>
      <w:r>
        <w:rPr>
          <w:color w:val="231F20"/>
          <w:w w:val="90"/>
        </w:rPr>
        <w:t>que</w:t>
      </w:r>
      <w:r>
        <w:rPr>
          <w:color w:val="231F20"/>
          <w:spacing w:val="-2"/>
          <w:w w:val="90"/>
        </w:rPr>
        <w:t xml:space="preserve"> </w:t>
      </w:r>
      <w:r>
        <w:rPr>
          <w:color w:val="231F20"/>
          <w:w w:val="90"/>
        </w:rPr>
        <w:t>representa,</w:t>
      </w:r>
      <w:r>
        <w:rPr>
          <w:color w:val="231F20"/>
          <w:spacing w:val="-2"/>
          <w:w w:val="90"/>
        </w:rPr>
        <w:t xml:space="preserve"> </w:t>
      </w:r>
      <w:r>
        <w:rPr>
          <w:color w:val="231F20"/>
          <w:w w:val="90"/>
        </w:rPr>
        <w:t>teniendo</w:t>
      </w:r>
      <w:r>
        <w:rPr>
          <w:color w:val="231F20"/>
          <w:spacing w:val="-2"/>
          <w:w w:val="90"/>
        </w:rPr>
        <w:t xml:space="preserve"> </w:t>
      </w:r>
      <w:r>
        <w:rPr>
          <w:color w:val="231F20"/>
          <w:w w:val="90"/>
        </w:rPr>
        <w:t>en</w:t>
      </w:r>
      <w:r>
        <w:rPr>
          <w:color w:val="231F20"/>
          <w:spacing w:val="-2"/>
          <w:w w:val="90"/>
        </w:rPr>
        <w:t xml:space="preserve"> </w:t>
      </w:r>
      <w:r>
        <w:rPr>
          <w:color w:val="231F20"/>
          <w:w w:val="90"/>
        </w:rPr>
        <w:t>cuenta</w:t>
      </w:r>
      <w:r>
        <w:rPr>
          <w:color w:val="231F20"/>
          <w:spacing w:val="-2"/>
          <w:w w:val="90"/>
        </w:rPr>
        <w:t xml:space="preserve"> </w:t>
      </w:r>
      <w:r>
        <w:rPr>
          <w:color w:val="231F20"/>
          <w:w w:val="90"/>
        </w:rPr>
        <w:t>todas</w:t>
      </w:r>
      <w:r>
        <w:rPr>
          <w:color w:val="231F20"/>
          <w:spacing w:val="-2"/>
          <w:w w:val="90"/>
        </w:rPr>
        <w:t xml:space="preserve"> </w:t>
      </w:r>
      <w:r>
        <w:rPr>
          <w:color w:val="231F20"/>
          <w:w w:val="90"/>
        </w:rPr>
        <w:t>las</w:t>
      </w:r>
      <w:r>
        <w:rPr>
          <w:color w:val="231F20"/>
          <w:spacing w:val="-2"/>
          <w:w w:val="90"/>
        </w:rPr>
        <w:t xml:space="preserve"> </w:t>
      </w:r>
      <w:r>
        <w:rPr>
          <w:color w:val="231F20"/>
          <w:w w:val="90"/>
        </w:rPr>
        <w:t>fases</w:t>
      </w:r>
      <w:r>
        <w:rPr>
          <w:color w:val="231F20"/>
          <w:spacing w:val="-2"/>
          <w:w w:val="90"/>
        </w:rPr>
        <w:t xml:space="preserve"> </w:t>
      </w:r>
      <w:r>
        <w:rPr>
          <w:color w:val="231F20"/>
          <w:w w:val="90"/>
        </w:rPr>
        <w:t>del</w:t>
      </w:r>
      <w:r>
        <w:rPr>
          <w:color w:val="231F20"/>
          <w:spacing w:val="-2"/>
          <w:w w:val="90"/>
        </w:rPr>
        <w:t xml:space="preserve"> </w:t>
      </w:r>
      <w:r>
        <w:rPr>
          <w:color w:val="231F20"/>
          <w:w w:val="90"/>
        </w:rPr>
        <w:t>ciclo</w:t>
      </w:r>
      <w:r>
        <w:rPr>
          <w:color w:val="231F20"/>
          <w:spacing w:val="-2"/>
          <w:w w:val="90"/>
        </w:rPr>
        <w:t xml:space="preserve"> </w:t>
      </w:r>
      <w:r>
        <w:rPr>
          <w:color w:val="231F20"/>
          <w:w w:val="90"/>
        </w:rPr>
        <w:t>de</w:t>
      </w:r>
      <w:r>
        <w:rPr>
          <w:color w:val="231F20"/>
          <w:spacing w:val="-2"/>
          <w:w w:val="90"/>
        </w:rPr>
        <w:t xml:space="preserve"> </w:t>
      </w:r>
      <w:r>
        <w:rPr>
          <w:color w:val="231F20"/>
          <w:w w:val="90"/>
        </w:rPr>
        <w:t>vida del proyecto o actividad a desarrollar, tanto durante su implantación como al final de su vida útil, ha cumplido con el principio DNSH de “no causar un perjuicio significativo” exigido por</w:t>
      </w:r>
      <w:r>
        <w:rPr>
          <w:color w:val="231F20"/>
          <w:spacing w:val="80"/>
        </w:rPr>
        <w:t xml:space="preserve"> </w:t>
      </w:r>
      <w:r>
        <w:rPr>
          <w:color w:val="231F20"/>
          <w:spacing w:val="-6"/>
        </w:rPr>
        <w:t>el</w:t>
      </w:r>
      <w:r>
        <w:rPr>
          <w:color w:val="231F20"/>
          <w:spacing w:val="-11"/>
        </w:rPr>
        <w:t xml:space="preserve"> </w:t>
      </w:r>
      <w:r>
        <w:rPr>
          <w:color w:val="231F20"/>
          <w:spacing w:val="-6"/>
        </w:rPr>
        <w:t>REGLAMENTO</w:t>
      </w:r>
      <w:r>
        <w:rPr>
          <w:color w:val="231F20"/>
          <w:spacing w:val="-11"/>
        </w:rPr>
        <w:t xml:space="preserve"> </w:t>
      </w:r>
      <w:r>
        <w:rPr>
          <w:color w:val="231F20"/>
          <w:spacing w:val="-6"/>
        </w:rPr>
        <w:t>(UE)</w:t>
      </w:r>
      <w:r>
        <w:rPr>
          <w:color w:val="231F20"/>
          <w:spacing w:val="-11"/>
        </w:rPr>
        <w:t xml:space="preserve"> </w:t>
      </w:r>
      <w:r>
        <w:rPr>
          <w:color w:val="231F20"/>
          <w:spacing w:val="-6"/>
        </w:rPr>
        <w:t>2021/241,</w:t>
      </w:r>
      <w:r>
        <w:rPr>
          <w:color w:val="231F20"/>
          <w:spacing w:val="-11"/>
        </w:rPr>
        <w:t xml:space="preserve"> </w:t>
      </w:r>
      <w:r>
        <w:rPr>
          <w:color w:val="231F20"/>
          <w:spacing w:val="-6"/>
        </w:rPr>
        <w:t>por</w:t>
      </w:r>
      <w:r>
        <w:rPr>
          <w:color w:val="231F20"/>
          <w:spacing w:val="-11"/>
        </w:rPr>
        <w:t xml:space="preserve"> </w:t>
      </w:r>
      <w:r>
        <w:rPr>
          <w:color w:val="231F20"/>
          <w:spacing w:val="-6"/>
        </w:rPr>
        <w:t>el</w:t>
      </w:r>
      <w:r>
        <w:rPr>
          <w:color w:val="231F20"/>
          <w:spacing w:val="-11"/>
        </w:rPr>
        <w:t xml:space="preserve"> </w:t>
      </w:r>
      <w:r>
        <w:rPr>
          <w:color w:val="231F20"/>
          <w:spacing w:val="-6"/>
        </w:rPr>
        <w:t>que</w:t>
      </w:r>
      <w:r>
        <w:rPr>
          <w:color w:val="231F20"/>
          <w:spacing w:val="-11"/>
        </w:rPr>
        <w:t xml:space="preserve"> </w:t>
      </w:r>
      <w:r>
        <w:rPr>
          <w:color w:val="231F20"/>
          <w:spacing w:val="-6"/>
        </w:rPr>
        <w:t>se</w:t>
      </w:r>
      <w:r>
        <w:rPr>
          <w:color w:val="231F20"/>
          <w:spacing w:val="-11"/>
        </w:rPr>
        <w:t xml:space="preserve"> </w:t>
      </w:r>
      <w:r>
        <w:rPr>
          <w:color w:val="231F20"/>
          <w:spacing w:val="-6"/>
        </w:rPr>
        <w:t>establece</w:t>
      </w:r>
      <w:r>
        <w:rPr>
          <w:color w:val="231F20"/>
          <w:spacing w:val="-11"/>
        </w:rPr>
        <w:t xml:space="preserve"> </w:t>
      </w:r>
      <w:r>
        <w:rPr>
          <w:color w:val="231F20"/>
          <w:spacing w:val="-6"/>
        </w:rPr>
        <w:t>el</w:t>
      </w:r>
      <w:r>
        <w:rPr>
          <w:color w:val="231F20"/>
          <w:spacing w:val="-11"/>
        </w:rPr>
        <w:t xml:space="preserve"> </w:t>
      </w:r>
      <w:r>
        <w:rPr>
          <w:color w:val="231F20"/>
          <w:spacing w:val="-6"/>
        </w:rPr>
        <w:t>Mecanismo</w:t>
      </w:r>
      <w:r>
        <w:rPr>
          <w:color w:val="231F20"/>
          <w:spacing w:val="-11"/>
        </w:rPr>
        <w:t xml:space="preserve"> </w:t>
      </w:r>
      <w:r>
        <w:rPr>
          <w:color w:val="231F20"/>
          <w:spacing w:val="-6"/>
        </w:rPr>
        <w:t>de</w:t>
      </w:r>
      <w:r>
        <w:rPr>
          <w:color w:val="231F20"/>
          <w:spacing w:val="-11"/>
        </w:rPr>
        <w:t xml:space="preserve"> </w:t>
      </w:r>
      <w:r>
        <w:rPr>
          <w:color w:val="231F20"/>
          <w:spacing w:val="-6"/>
        </w:rPr>
        <w:t>Recuperación</w:t>
      </w:r>
      <w:r>
        <w:rPr>
          <w:color w:val="231F20"/>
          <w:spacing w:val="-11"/>
        </w:rPr>
        <w:t xml:space="preserve"> </w:t>
      </w:r>
      <w:r>
        <w:rPr>
          <w:color w:val="231F20"/>
          <w:spacing w:val="-6"/>
        </w:rPr>
        <w:t xml:space="preserve">y </w:t>
      </w:r>
      <w:r>
        <w:rPr>
          <w:color w:val="231F20"/>
          <w:spacing w:val="-2"/>
        </w:rPr>
        <w:t>Resiliencia.</w:t>
      </w:r>
    </w:p>
    <w:p w:rsidR="00A761E3" w:rsidRDefault="00A761E3" w:rsidP="00A761E3">
      <w:pPr>
        <w:pStyle w:val="Textoindependiente"/>
        <w:spacing w:before="223"/>
        <w:ind w:left="304"/>
        <w:jc w:val="both"/>
      </w:pPr>
      <w:r>
        <w:rPr>
          <w:color w:val="231F20"/>
          <w:w w:val="90"/>
        </w:rPr>
        <w:t>Que,</w:t>
      </w:r>
      <w:r>
        <w:rPr>
          <w:color w:val="231F20"/>
          <w:spacing w:val="-9"/>
        </w:rPr>
        <w:t xml:space="preserve"> </w:t>
      </w:r>
      <w:r>
        <w:rPr>
          <w:color w:val="231F20"/>
          <w:w w:val="90"/>
        </w:rPr>
        <w:t>de</w:t>
      </w:r>
      <w:r>
        <w:rPr>
          <w:color w:val="231F20"/>
          <w:spacing w:val="-6"/>
        </w:rPr>
        <w:t xml:space="preserve"> </w:t>
      </w:r>
      <w:r>
        <w:rPr>
          <w:color w:val="231F20"/>
          <w:w w:val="90"/>
        </w:rPr>
        <w:t>esta</w:t>
      </w:r>
      <w:r>
        <w:rPr>
          <w:color w:val="231F20"/>
          <w:spacing w:val="-6"/>
        </w:rPr>
        <w:t xml:space="preserve"> </w:t>
      </w:r>
      <w:r>
        <w:rPr>
          <w:color w:val="231F20"/>
          <w:w w:val="90"/>
        </w:rPr>
        <w:t>forma,</w:t>
      </w:r>
      <w:r>
        <w:rPr>
          <w:color w:val="231F20"/>
          <w:spacing w:val="-6"/>
        </w:rPr>
        <w:t xml:space="preserve"> </w:t>
      </w:r>
      <w:r>
        <w:rPr>
          <w:color w:val="231F20"/>
          <w:w w:val="90"/>
        </w:rPr>
        <w:t>dicho</w:t>
      </w:r>
      <w:r>
        <w:rPr>
          <w:color w:val="231F20"/>
          <w:spacing w:val="-6"/>
        </w:rPr>
        <w:t xml:space="preserve"> </w:t>
      </w:r>
      <w:r>
        <w:rPr>
          <w:color w:val="231F20"/>
          <w:w w:val="90"/>
        </w:rPr>
        <w:t>proyecto</w:t>
      </w:r>
      <w:r>
        <w:rPr>
          <w:color w:val="231F20"/>
          <w:spacing w:val="-7"/>
        </w:rPr>
        <w:t xml:space="preserve"> </w:t>
      </w:r>
      <w:r>
        <w:rPr>
          <w:color w:val="231F20"/>
          <w:w w:val="90"/>
        </w:rPr>
        <w:t>o</w:t>
      </w:r>
      <w:r>
        <w:rPr>
          <w:color w:val="231F20"/>
          <w:spacing w:val="-6"/>
        </w:rPr>
        <w:t xml:space="preserve"> </w:t>
      </w:r>
      <w:r>
        <w:rPr>
          <w:color w:val="231F20"/>
          <w:w w:val="90"/>
        </w:rPr>
        <w:t>actividad</w:t>
      </w:r>
      <w:r>
        <w:rPr>
          <w:color w:val="231F20"/>
          <w:spacing w:val="-6"/>
        </w:rPr>
        <w:t xml:space="preserve"> </w:t>
      </w:r>
      <w:r>
        <w:rPr>
          <w:color w:val="231F20"/>
          <w:w w:val="90"/>
        </w:rPr>
        <w:t>ha</w:t>
      </w:r>
      <w:r>
        <w:rPr>
          <w:color w:val="231F20"/>
          <w:spacing w:val="-6"/>
        </w:rPr>
        <w:t xml:space="preserve"> </w:t>
      </w:r>
      <w:r>
        <w:rPr>
          <w:color w:val="231F20"/>
          <w:w w:val="90"/>
        </w:rPr>
        <w:t>cumplido</w:t>
      </w:r>
      <w:r>
        <w:rPr>
          <w:color w:val="231F20"/>
          <w:spacing w:val="-6"/>
        </w:rPr>
        <w:t xml:space="preserve"> </w:t>
      </w:r>
      <w:r>
        <w:rPr>
          <w:color w:val="231F20"/>
          <w:w w:val="90"/>
        </w:rPr>
        <w:t>lo</w:t>
      </w:r>
      <w:r>
        <w:rPr>
          <w:color w:val="231F20"/>
          <w:spacing w:val="-6"/>
        </w:rPr>
        <w:t xml:space="preserve"> </w:t>
      </w:r>
      <w:r>
        <w:rPr>
          <w:color w:val="231F20"/>
          <w:spacing w:val="-2"/>
          <w:w w:val="90"/>
        </w:rPr>
        <w:t>siguiente:</w:t>
      </w:r>
    </w:p>
    <w:p w:rsidR="00A761E3" w:rsidRDefault="00A761E3" w:rsidP="00A761E3">
      <w:pPr>
        <w:pStyle w:val="Textoindependiente"/>
        <w:spacing w:before="60"/>
      </w:pPr>
    </w:p>
    <w:p w:rsidR="00A761E3" w:rsidRDefault="00A761E3" w:rsidP="00A761E3">
      <w:pPr>
        <w:pStyle w:val="Prrafodelista"/>
        <w:numPr>
          <w:ilvl w:val="1"/>
          <w:numId w:val="3"/>
        </w:numPr>
        <w:tabs>
          <w:tab w:val="left" w:pos="839"/>
          <w:tab w:val="left" w:pos="842"/>
        </w:tabs>
        <w:spacing w:line="316" w:lineRule="auto"/>
        <w:jc w:val="both"/>
        <w:rPr>
          <w:sz w:val="20"/>
        </w:rPr>
      </w:pPr>
      <w:r>
        <w:rPr>
          <w:color w:val="231F20"/>
          <w:w w:val="90"/>
          <w:sz w:val="20"/>
        </w:rPr>
        <w:t>Las</w:t>
      </w:r>
      <w:r>
        <w:rPr>
          <w:color w:val="231F20"/>
          <w:spacing w:val="-7"/>
          <w:w w:val="90"/>
          <w:sz w:val="20"/>
        </w:rPr>
        <w:t xml:space="preserve"> </w:t>
      </w:r>
      <w:r>
        <w:rPr>
          <w:color w:val="231F20"/>
          <w:w w:val="90"/>
          <w:sz w:val="20"/>
        </w:rPr>
        <w:t>actividades</w:t>
      </w:r>
      <w:r>
        <w:rPr>
          <w:color w:val="231F20"/>
          <w:spacing w:val="-7"/>
          <w:w w:val="90"/>
          <w:sz w:val="20"/>
        </w:rPr>
        <w:t xml:space="preserve"> </w:t>
      </w:r>
      <w:r>
        <w:rPr>
          <w:color w:val="231F20"/>
          <w:w w:val="90"/>
          <w:sz w:val="20"/>
        </w:rPr>
        <w:t>que</w:t>
      </w:r>
      <w:r>
        <w:rPr>
          <w:color w:val="231F20"/>
          <w:spacing w:val="-7"/>
          <w:w w:val="90"/>
          <w:sz w:val="20"/>
        </w:rPr>
        <w:t xml:space="preserve"> </w:t>
      </w:r>
      <w:r>
        <w:rPr>
          <w:color w:val="231F20"/>
          <w:w w:val="90"/>
          <w:sz w:val="20"/>
        </w:rPr>
        <w:t>se</w:t>
      </w:r>
      <w:r>
        <w:rPr>
          <w:color w:val="231F20"/>
          <w:spacing w:val="-7"/>
          <w:w w:val="90"/>
          <w:sz w:val="20"/>
        </w:rPr>
        <w:t xml:space="preserve"> </w:t>
      </w:r>
      <w:r>
        <w:rPr>
          <w:color w:val="231F20"/>
          <w:w w:val="90"/>
          <w:sz w:val="20"/>
        </w:rPr>
        <w:t>han</w:t>
      </w:r>
      <w:r>
        <w:rPr>
          <w:color w:val="231F20"/>
          <w:spacing w:val="-7"/>
          <w:w w:val="90"/>
          <w:sz w:val="20"/>
        </w:rPr>
        <w:t xml:space="preserve"> </w:t>
      </w:r>
      <w:r>
        <w:rPr>
          <w:color w:val="231F20"/>
          <w:w w:val="90"/>
          <w:sz w:val="20"/>
        </w:rPr>
        <w:t>desarrollado</w:t>
      </w:r>
      <w:r>
        <w:rPr>
          <w:color w:val="231F20"/>
          <w:spacing w:val="-7"/>
          <w:w w:val="90"/>
          <w:sz w:val="20"/>
        </w:rPr>
        <w:t xml:space="preserve"> </w:t>
      </w:r>
      <w:r>
        <w:rPr>
          <w:color w:val="231F20"/>
          <w:w w:val="90"/>
          <w:sz w:val="20"/>
        </w:rPr>
        <w:t>en</w:t>
      </w:r>
      <w:r>
        <w:rPr>
          <w:color w:val="231F20"/>
          <w:spacing w:val="-7"/>
          <w:w w:val="90"/>
          <w:sz w:val="20"/>
        </w:rPr>
        <w:t xml:space="preserve"> </w:t>
      </w:r>
      <w:r>
        <w:rPr>
          <w:color w:val="231F20"/>
          <w:w w:val="90"/>
          <w:sz w:val="20"/>
        </w:rPr>
        <w:t>el</w:t>
      </w:r>
      <w:r>
        <w:rPr>
          <w:color w:val="231F20"/>
          <w:spacing w:val="-7"/>
          <w:w w:val="90"/>
          <w:sz w:val="20"/>
        </w:rPr>
        <w:t xml:space="preserve"> </w:t>
      </w:r>
      <w:r>
        <w:rPr>
          <w:color w:val="231F20"/>
          <w:w w:val="90"/>
          <w:sz w:val="20"/>
        </w:rPr>
        <w:t>mismo</w:t>
      </w:r>
      <w:r>
        <w:rPr>
          <w:color w:val="231F20"/>
          <w:spacing w:val="-7"/>
          <w:w w:val="90"/>
          <w:sz w:val="20"/>
        </w:rPr>
        <w:t xml:space="preserve"> </w:t>
      </w:r>
      <w:r>
        <w:rPr>
          <w:color w:val="231F20"/>
          <w:w w:val="90"/>
          <w:sz w:val="20"/>
        </w:rPr>
        <w:t>no</w:t>
      </w:r>
      <w:r>
        <w:rPr>
          <w:color w:val="231F20"/>
          <w:spacing w:val="-7"/>
          <w:w w:val="90"/>
          <w:sz w:val="20"/>
        </w:rPr>
        <w:t xml:space="preserve"> </w:t>
      </w:r>
      <w:r>
        <w:rPr>
          <w:color w:val="231F20"/>
          <w:w w:val="90"/>
          <w:sz w:val="20"/>
        </w:rPr>
        <w:t>ocasionaron</w:t>
      </w:r>
      <w:r>
        <w:rPr>
          <w:color w:val="231F20"/>
          <w:spacing w:val="-7"/>
          <w:w w:val="90"/>
          <w:sz w:val="20"/>
        </w:rPr>
        <w:t xml:space="preserve"> </w:t>
      </w:r>
      <w:r>
        <w:rPr>
          <w:color w:val="231F20"/>
          <w:w w:val="90"/>
          <w:sz w:val="20"/>
        </w:rPr>
        <w:t>un</w:t>
      </w:r>
      <w:r>
        <w:rPr>
          <w:color w:val="231F20"/>
          <w:spacing w:val="-7"/>
          <w:w w:val="90"/>
          <w:sz w:val="20"/>
        </w:rPr>
        <w:t xml:space="preserve"> </w:t>
      </w:r>
      <w:r>
        <w:rPr>
          <w:color w:val="231F20"/>
          <w:w w:val="90"/>
          <w:sz w:val="20"/>
        </w:rPr>
        <w:t>perjuicio</w:t>
      </w:r>
      <w:r>
        <w:rPr>
          <w:color w:val="231F20"/>
          <w:spacing w:val="-7"/>
          <w:w w:val="90"/>
          <w:sz w:val="20"/>
        </w:rPr>
        <w:t xml:space="preserve"> </w:t>
      </w:r>
      <w:r>
        <w:rPr>
          <w:color w:val="231F20"/>
          <w:w w:val="90"/>
          <w:sz w:val="20"/>
        </w:rPr>
        <w:lastRenderedPageBreak/>
        <w:t>significativo</w:t>
      </w:r>
      <w:r>
        <w:rPr>
          <w:color w:val="231F20"/>
          <w:spacing w:val="-5"/>
          <w:w w:val="90"/>
          <w:sz w:val="20"/>
        </w:rPr>
        <w:t xml:space="preserve"> </w:t>
      </w:r>
      <w:r>
        <w:rPr>
          <w:color w:val="231F20"/>
          <w:w w:val="90"/>
          <w:sz w:val="20"/>
        </w:rPr>
        <w:t>a</w:t>
      </w:r>
      <w:r>
        <w:rPr>
          <w:color w:val="231F20"/>
          <w:spacing w:val="-5"/>
          <w:w w:val="90"/>
          <w:sz w:val="20"/>
        </w:rPr>
        <w:t xml:space="preserve"> </w:t>
      </w:r>
      <w:r>
        <w:rPr>
          <w:color w:val="231F20"/>
          <w:w w:val="90"/>
          <w:sz w:val="20"/>
        </w:rPr>
        <w:t>los</w:t>
      </w:r>
      <w:r>
        <w:rPr>
          <w:color w:val="231F20"/>
          <w:spacing w:val="-5"/>
          <w:w w:val="90"/>
          <w:sz w:val="20"/>
        </w:rPr>
        <w:t xml:space="preserve"> </w:t>
      </w:r>
      <w:r>
        <w:rPr>
          <w:color w:val="231F20"/>
          <w:w w:val="90"/>
          <w:sz w:val="20"/>
        </w:rPr>
        <w:t>siguientes</w:t>
      </w:r>
      <w:r>
        <w:rPr>
          <w:color w:val="231F20"/>
          <w:spacing w:val="-5"/>
          <w:w w:val="90"/>
          <w:sz w:val="20"/>
        </w:rPr>
        <w:t xml:space="preserve"> </w:t>
      </w:r>
      <w:r>
        <w:rPr>
          <w:color w:val="231F20"/>
          <w:w w:val="90"/>
          <w:sz w:val="20"/>
        </w:rPr>
        <w:t>objetivos</w:t>
      </w:r>
      <w:r>
        <w:rPr>
          <w:color w:val="231F20"/>
          <w:spacing w:val="-5"/>
          <w:w w:val="90"/>
          <w:sz w:val="20"/>
        </w:rPr>
        <w:t xml:space="preserve"> </w:t>
      </w:r>
      <w:r>
        <w:rPr>
          <w:color w:val="231F20"/>
          <w:w w:val="90"/>
          <w:sz w:val="20"/>
        </w:rPr>
        <w:t>medioambientales,</w:t>
      </w:r>
      <w:r>
        <w:rPr>
          <w:color w:val="231F20"/>
          <w:spacing w:val="-5"/>
          <w:w w:val="90"/>
          <w:sz w:val="20"/>
        </w:rPr>
        <w:t xml:space="preserve"> </w:t>
      </w:r>
      <w:r>
        <w:rPr>
          <w:color w:val="231F20"/>
          <w:w w:val="90"/>
          <w:sz w:val="20"/>
        </w:rPr>
        <w:t>según</w:t>
      </w:r>
      <w:r>
        <w:rPr>
          <w:color w:val="231F20"/>
          <w:spacing w:val="-5"/>
          <w:w w:val="90"/>
          <w:sz w:val="20"/>
        </w:rPr>
        <w:t xml:space="preserve"> </w:t>
      </w:r>
      <w:r>
        <w:rPr>
          <w:color w:val="231F20"/>
          <w:w w:val="90"/>
          <w:sz w:val="20"/>
        </w:rPr>
        <w:t>el</w:t>
      </w:r>
      <w:r>
        <w:rPr>
          <w:color w:val="231F20"/>
          <w:spacing w:val="-5"/>
          <w:w w:val="90"/>
          <w:sz w:val="20"/>
        </w:rPr>
        <w:t xml:space="preserve"> </w:t>
      </w:r>
      <w:r>
        <w:rPr>
          <w:color w:val="231F20"/>
          <w:w w:val="90"/>
          <w:sz w:val="20"/>
        </w:rPr>
        <w:t>artículo</w:t>
      </w:r>
      <w:r>
        <w:rPr>
          <w:color w:val="231F20"/>
          <w:spacing w:val="-5"/>
          <w:w w:val="90"/>
          <w:sz w:val="20"/>
        </w:rPr>
        <w:t xml:space="preserve"> </w:t>
      </w:r>
      <w:r>
        <w:rPr>
          <w:color w:val="231F20"/>
          <w:w w:val="90"/>
          <w:sz w:val="20"/>
        </w:rPr>
        <w:t>17</w:t>
      </w:r>
      <w:r>
        <w:rPr>
          <w:color w:val="231F20"/>
          <w:spacing w:val="-5"/>
          <w:w w:val="90"/>
          <w:sz w:val="20"/>
        </w:rPr>
        <w:t xml:space="preserve"> </w:t>
      </w:r>
      <w:r>
        <w:rPr>
          <w:color w:val="231F20"/>
          <w:w w:val="90"/>
          <w:sz w:val="20"/>
        </w:rPr>
        <w:t>del</w:t>
      </w:r>
      <w:r>
        <w:rPr>
          <w:color w:val="231F20"/>
          <w:spacing w:val="-5"/>
          <w:w w:val="90"/>
          <w:sz w:val="20"/>
        </w:rPr>
        <w:t xml:space="preserve"> </w:t>
      </w:r>
      <w:r>
        <w:rPr>
          <w:color w:val="231F20"/>
          <w:w w:val="90"/>
          <w:sz w:val="20"/>
        </w:rPr>
        <w:t xml:space="preserve">Reglamento </w:t>
      </w:r>
      <w:r>
        <w:rPr>
          <w:color w:val="231F20"/>
          <w:spacing w:val="-6"/>
          <w:sz w:val="20"/>
        </w:rPr>
        <w:t>(UE)</w:t>
      </w:r>
      <w:r>
        <w:rPr>
          <w:color w:val="231F20"/>
          <w:spacing w:val="-7"/>
          <w:sz w:val="20"/>
        </w:rPr>
        <w:t xml:space="preserve"> </w:t>
      </w:r>
      <w:r>
        <w:rPr>
          <w:color w:val="231F20"/>
          <w:spacing w:val="-6"/>
          <w:sz w:val="20"/>
        </w:rPr>
        <w:t>2020/852</w:t>
      </w:r>
      <w:r>
        <w:rPr>
          <w:color w:val="231F20"/>
          <w:spacing w:val="-7"/>
          <w:sz w:val="20"/>
        </w:rPr>
        <w:t xml:space="preserve"> </w:t>
      </w:r>
      <w:r>
        <w:rPr>
          <w:color w:val="231F20"/>
          <w:spacing w:val="-6"/>
          <w:sz w:val="20"/>
        </w:rPr>
        <w:t>relativo</w:t>
      </w:r>
      <w:r>
        <w:rPr>
          <w:color w:val="231F20"/>
          <w:spacing w:val="-7"/>
          <w:sz w:val="20"/>
        </w:rPr>
        <w:t xml:space="preserve"> </w:t>
      </w:r>
      <w:r>
        <w:rPr>
          <w:color w:val="231F20"/>
          <w:spacing w:val="-6"/>
          <w:sz w:val="20"/>
        </w:rPr>
        <w:t>al</w:t>
      </w:r>
      <w:r>
        <w:rPr>
          <w:color w:val="231F20"/>
          <w:spacing w:val="-7"/>
          <w:sz w:val="20"/>
        </w:rPr>
        <w:t xml:space="preserve"> </w:t>
      </w:r>
      <w:r>
        <w:rPr>
          <w:color w:val="231F20"/>
          <w:spacing w:val="-6"/>
          <w:sz w:val="20"/>
        </w:rPr>
        <w:t>establecimiento</w:t>
      </w:r>
      <w:r>
        <w:rPr>
          <w:color w:val="231F20"/>
          <w:spacing w:val="-7"/>
          <w:sz w:val="20"/>
        </w:rPr>
        <w:t xml:space="preserve"> </w:t>
      </w:r>
      <w:r>
        <w:rPr>
          <w:color w:val="231F20"/>
          <w:spacing w:val="-6"/>
          <w:sz w:val="20"/>
        </w:rPr>
        <w:t>de</w:t>
      </w:r>
      <w:r>
        <w:rPr>
          <w:color w:val="231F20"/>
          <w:spacing w:val="-7"/>
          <w:sz w:val="20"/>
        </w:rPr>
        <w:t xml:space="preserve"> </w:t>
      </w:r>
      <w:r>
        <w:rPr>
          <w:color w:val="231F20"/>
          <w:spacing w:val="-6"/>
          <w:sz w:val="20"/>
        </w:rPr>
        <w:t>un</w:t>
      </w:r>
      <w:r>
        <w:rPr>
          <w:color w:val="231F20"/>
          <w:spacing w:val="-7"/>
          <w:sz w:val="20"/>
        </w:rPr>
        <w:t xml:space="preserve"> </w:t>
      </w:r>
      <w:r>
        <w:rPr>
          <w:color w:val="231F20"/>
          <w:spacing w:val="-6"/>
          <w:sz w:val="20"/>
        </w:rPr>
        <w:t>marco</w:t>
      </w:r>
      <w:r>
        <w:rPr>
          <w:color w:val="231F20"/>
          <w:spacing w:val="-7"/>
          <w:sz w:val="20"/>
        </w:rPr>
        <w:t xml:space="preserve"> </w:t>
      </w:r>
      <w:r>
        <w:rPr>
          <w:color w:val="231F20"/>
          <w:spacing w:val="-6"/>
          <w:sz w:val="20"/>
        </w:rPr>
        <w:t>para</w:t>
      </w:r>
      <w:r>
        <w:rPr>
          <w:color w:val="231F20"/>
          <w:spacing w:val="-7"/>
          <w:sz w:val="20"/>
        </w:rPr>
        <w:t xml:space="preserve"> </w:t>
      </w:r>
      <w:r>
        <w:rPr>
          <w:color w:val="231F20"/>
          <w:spacing w:val="-6"/>
          <w:sz w:val="20"/>
        </w:rPr>
        <w:t>facilitar</w:t>
      </w:r>
      <w:r>
        <w:rPr>
          <w:color w:val="231F20"/>
          <w:spacing w:val="-7"/>
          <w:sz w:val="20"/>
        </w:rPr>
        <w:t xml:space="preserve"> </w:t>
      </w:r>
      <w:r>
        <w:rPr>
          <w:color w:val="231F20"/>
          <w:spacing w:val="-6"/>
          <w:sz w:val="20"/>
        </w:rPr>
        <w:t>las</w:t>
      </w:r>
      <w:r>
        <w:rPr>
          <w:color w:val="231F20"/>
          <w:spacing w:val="-7"/>
          <w:sz w:val="20"/>
        </w:rPr>
        <w:t xml:space="preserve"> </w:t>
      </w:r>
      <w:r>
        <w:rPr>
          <w:color w:val="231F20"/>
          <w:spacing w:val="-6"/>
          <w:sz w:val="20"/>
        </w:rPr>
        <w:t xml:space="preserve">inversiones </w:t>
      </w:r>
      <w:r>
        <w:rPr>
          <w:color w:val="231F20"/>
          <w:w w:val="90"/>
          <w:sz w:val="20"/>
        </w:rPr>
        <w:t>sostenibles mediante la implantación de un sistema de clasificación (o “taxonomía”) de las actividades económicas medioambientalmente sostenibles:</w:t>
      </w:r>
    </w:p>
    <w:p w:rsidR="00A761E3" w:rsidRDefault="00A761E3" w:rsidP="00A761E3">
      <w:pPr>
        <w:pStyle w:val="Prrafodelista"/>
        <w:numPr>
          <w:ilvl w:val="0"/>
          <w:numId w:val="2"/>
        </w:numPr>
        <w:tabs>
          <w:tab w:val="left" w:pos="1110"/>
        </w:tabs>
        <w:spacing w:before="102"/>
        <w:ind w:right="0" w:hanging="239"/>
        <w:jc w:val="left"/>
        <w:rPr>
          <w:sz w:val="20"/>
        </w:rPr>
      </w:pPr>
      <w:r>
        <w:rPr>
          <w:color w:val="231F20"/>
          <w:w w:val="90"/>
          <w:sz w:val="20"/>
        </w:rPr>
        <w:t>Mitigación</w:t>
      </w:r>
      <w:r>
        <w:rPr>
          <w:color w:val="231F20"/>
          <w:spacing w:val="-6"/>
          <w:sz w:val="20"/>
        </w:rPr>
        <w:t xml:space="preserve"> </w:t>
      </w:r>
      <w:r>
        <w:rPr>
          <w:color w:val="231F20"/>
          <w:w w:val="90"/>
          <w:sz w:val="20"/>
        </w:rPr>
        <w:t>del</w:t>
      </w:r>
      <w:r>
        <w:rPr>
          <w:color w:val="231F20"/>
          <w:spacing w:val="-6"/>
          <w:sz w:val="20"/>
        </w:rPr>
        <w:t xml:space="preserve"> </w:t>
      </w:r>
      <w:r>
        <w:rPr>
          <w:color w:val="231F20"/>
          <w:w w:val="90"/>
          <w:sz w:val="20"/>
        </w:rPr>
        <w:t>cambio</w:t>
      </w:r>
      <w:r>
        <w:rPr>
          <w:color w:val="231F20"/>
          <w:spacing w:val="-6"/>
          <w:sz w:val="20"/>
        </w:rPr>
        <w:t xml:space="preserve"> </w:t>
      </w:r>
      <w:r>
        <w:rPr>
          <w:color w:val="231F20"/>
          <w:spacing w:val="-2"/>
          <w:w w:val="90"/>
          <w:sz w:val="20"/>
        </w:rPr>
        <w:t>climático.</w:t>
      </w:r>
    </w:p>
    <w:p w:rsidR="00A761E3" w:rsidRDefault="00A761E3" w:rsidP="00A761E3">
      <w:pPr>
        <w:pStyle w:val="Prrafodelista"/>
        <w:numPr>
          <w:ilvl w:val="0"/>
          <w:numId w:val="2"/>
        </w:numPr>
        <w:tabs>
          <w:tab w:val="left" w:pos="1110"/>
        </w:tabs>
        <w:spacing w:before="158"/>
        <w:ind w:right="0" w:hanging="239"/>
        <w:jc w:val="left"/>
        <w:rPr>
          <w:sz w:val="20"/>
        </w:rPr>
      </w:pPr>
      <w:r>
        <w:rPr>
          <w:color w:val="231F20"/>
          <w:w w:val="90"/>
          <w:sz w:val="20"/>
        </w:rPr>
        <w:t>Adaptación</w:t>
      </w:r>
      <w:r>
        <w:rPr>
          <w:color w:val="231F20"/>
          <w:spacing w:val="-6"/>
          <w:sz w:val="20"/>
        </w:rPr>
        <w:t xml:space="preserve"> </w:t>
      </w:r>
      <w:r>
        <w:rPr>
          <w:color w:val="231F20"/>
          <w:w w:val="90"/>
          <w:sz w:val="20"/>
        </w:rPr>
        <w:t>al</w:t>
      </w:r>
      <w:r>
        <w:rPr>
          <w:color w:val="231F20"/>
          <w:spacing w:val="-6"/>
          <w:sz w:val="20"/>
        </w:rPr>
        <w:t xml:space="preserve"> </w:t>
      </w:r>
      <w:r>
        <w:rPr>
          <w:color w:val="231F20"/>
          <w:w w:val="90"/>
          <w:sz w:val="20"/>
        </w:rPr>
        <w:t>cambio</w:t>
      </w:r>
      <w:r>
        <w:rPr>
          <w:color w:val="231F20"/>
          <w:spacing w:val="-6"/>
          <w:sz w:val="20"/>
        </w:rPr>
        <w:t xml:space="preserve"> </w:t>
      </w:r>
      <w:r>
        <w:rPr>
          <w:color w:val="231F20"/>
          <w:spacing w:val="-2"/>
          <w:w w:val="90"/>
          <w:sz w:val="20"/>
        </w:rPr>
        <w:t>climático.</w:t>
      </w:r>
    </w:p>
    <w:p w:rsidR="00A761E3" w:rsidRDefault="00A761E3" w:rsidP="00A761E3">
      <w:pPr>
        <w:pStyle w:val="Prrafodelista"/>
        <w:numPr>
          <w:ilvl w:val="0"/>
          <w:numId w:val="2"/>
        </w:numPr>
        <w:tabs>
          <w:tab w:val="left" w:pos="1110"/>
        </w:tabs>
        <w:spacing w:before="158"/>
        <w:ind w:right="0" w:hanging="239"/>
        <w:jc w:val="left"/>
        <w:rPr>
          <w:sz w:val="20"/>
        </w:rPr>
      </w:pPr>
      <w:r>
        <w:rPr>
          <w:color w:val="231F20"/>
          <w:w w:val="90"/>
          <w:sz w:val="20"/>
        </w:rPr>
        <w:t>Uso</w:t>
      </w:r>
      <w:r>
        <w:rPr>
          <w:color w:val="231F20"/>
          <w:spacing w:val="-6"/>
          <w:sz w:val="20"/>
        </w:rPr>
        <w:t xml:space="preserve"> </w:t>
      </w:r>
      <w:r>
        <w:rPr>
          <w:color w:val="231F20"/>
          <w:w w:val="90"/>
          <w:sz w:val="20"/>
        </w:rPr>
        <w:t>sostenible</w:t>
      </w:r>
      <w:r>
        <w:rPr>
          <w:color w:val="231F20"/>
          <w:spacing w:val="-6"/>
          <w:sz w:val="20"/>
        </w:rPr>
        <w:t xml:space="preserve"> </w:t>
      </w:r>
      <w:r>
        <w:rPr>
          <w:color w:val="231F20"/>
          <w:w w:val="90"/>
          <w:sz w:val="20"/>
        </w:rPr>
        <w:t>y</w:t>
      </w:r>
      <w:r>
        <w:rPr>
          <w:color w:val="231F20"/>
          <w:spacing w:val="-6"/>
          <w:sz w:val="20"/>
        </w:rPr>
        <w:t xml:space="preserve"> </w:t>
      </w:r>
      <w:r>
        <w:rPr>
          <w:color w:val="231F20"/>
          <w:w w:val="90"/>
          <w:sz w:val="20"/>
        </w:rPr>
        <w:t>protección</w:t>
      </w:r>
      <w:r>
        <w:rPr>
          <w:color w:val="231F20"/>
          <w:spacing w:val="-6"/>
          <w:sz w:val="20"/>
        </w:rPr>
        <w:t xml:space="preserve"> </w:t>
      </w:r>
      <w:r>
        <w:rPr>
          <w:color w:val="231F20"/>
          <w:w w:val="90"/>
          <w:sz w:val="20"/>
        </w:rPr>
        <w:t>de</w:t>
      </w:r>
      <w:r>
        <w:rPr>
          <w:color w:val="231F20"/>
          <w:spacing w:val="-6"/>
          <w:sz w:val="20"/>
        </w:rPr>
        <w:t xml:space="preserve"> </w:t>
      </w:r>
      <w:r>
        <w:rPr>
          <w:color w:val="231F20"/>
          <w:w w:val="90"/>
          <w:sz w:val="20"/>
        </w:rPr>
        <w:t>los</w:t>
      </w:r>
      <w:r>
        <w:rPr>
          <w:color w:val="231F20"/>
          <w:spacing w:val="-6"/>
          <w:sz w:val="20"/>
        </w:rPr>
        <w:t xml:space="preserve"> </w:t>
      </w:r>
      <w:r>
        <w:rPr>
          <w:color w:val="231F20"/>
          <w:w w:val="90"/>
          <w:sz w:val="20"/>
        </w:rPr>
        <w:t>recursos</w:t>
      </w:r>
      <w:r>
        <w:rPr>
          <w:color w:val="231F20"/>
          <w:spacing w:val="-6"/>
          <w:sz w:val="20"/>
        </w:rPr>
        <w:t xml:space="preserve"> </w:t>
      </w:r>
      <w:r>
        <w:rPr>
          <w:color w:val="231F20"/>
          <w:w w:val="90"/>
          <w:sz w:val="20"/>
        </w:rPr>
        <w:t>hídricos</w:t>
      </w:r>
      <w:r>
        <w:rPr>
          <w:color w:val="231F20"/>
          <w:spacing w:val="-6"/>
          <w:sz w:val="20"/>
        </w:rPr>
        <w:t xml:space="preserve"> </w:t>
      </w:r>
      <w:r>
        <w:rPr>
          <w:color w:val="231F20"/>
          <w:w w:val="90"/>
          <w:sz w:val="20"/>
        </w:rPr>
        <w:t>y</w:t>
      </w:r>
      <w:r>
        <w:rPr>
          <w:color w:val="231F20"/>
          <w:spacing w:val="-6"/>
          <w:sz w:val="20"/>
        </w:rPr>
        <w:t xml:space="preserve"> </w:t>
      </w:r>
      <w:r>
        <w:rPr>
          <w:color w:val="231F20"/>
          <w:spacing w:val="-2"/>
          <w:w w:val="90"/>
          <w:sz w:val="20"/>
        </w:rPr>
        <w:t>marinos.</w:t>
      </w:r>
    </w:p>
    <w:p w:rsidR="00A761E3" w:rsidRDefault="00A761E3" w:rsidP="00A761E3">
      <w:pPr>
        <w:pStyle w:val="Prrafodelista"/>
        <w:numPr>
          <w:ilvl w:val="0"/>
          <w:numId w:val="2"/>
        </w:numPr>
        <w:tabs>
          <w:tab w:val="left" w:pos="1110"/>
        </w:tabs>
        <w:spacing w:before="158"/>
        <w:ind w:right="0" w:hanging="239"/>
        <w:jc w:val="left"/>
        <w:rPr>
          <w:sz w:val="20"/>
        </w:rPr>
      </w:pPr>
      <w:r>
        <w:rPr>
          <w:color w:val="231F20"/>
          <w:w w:val="90"/>
          <w:sz w:val="20"/>
        </w:rPr>
        <w:t>Economía</w:t>
      </w:r>
      <w:r>
        <w:rPr>
          <w:color w:val="231F20"/>
          <w:spacing w:val="-2"/>
          <w:w w:val="90"/>
          <w:sz w:val="20"/>
        </w:rPr>
        <w:t xml:space="preserve"> </w:t>
      </w:r>
      <w:r>
        <w:rPr>
          <w:color w:val="231F20"/>
          <w:w w:val="90"/>
          <w:sz w:val="20"/>
        </w:rPr>
        <w:t>circular,</w:t>
      </w:r>
      <w:r>
        <w:rPr>
          <w:color w:val="231F20"/>
          <w:spacing w:val="-2"/>
          <w:w w:val="90"/>
          <w:sz w:val="20"/>
        </w:rPr>
        <w:t xml:space="preserve"> </w:t>
      </w:r>
      <w:r>
        <w:rPr>
          <w:color w:val="231F20"/>
          <w:w w:val="90"/>
          <w:sz w:val="20"/>
        </w:rPr>
        <w:t>incluidos</w:t>
      </w:r>
      <w:r>
        <w:rPr>
          <w:color w:val="231F20"/>
          <w:spacing w:val="-2"/>
          <w:w w:val="90"/>
          <w:sz w:val="20"/>
        </w:rPr>
        <w:t xml:space="preserve"> </w:t>
      </w:r>
      <w:r>
        <w:rPr>
          <w:color w:val="231F20"/>
          <w:w w:val="90"/>
          <w:sz w:val="20"/>
        </w:rPr>
        <w:t>la</w:t>
      </w:r>
      <w:r>
        <w:rPr>
          <w:color w:val="231F20"/>
          <w:spacing w:val="-2"/>
          <w:w w:val="90"/>
          <w:sz w:val="20"/>
        </w:rPr>
        <w:t xml:space="preserve"> </w:t>
      </w:r>
      <w:r>
        <w:rPr>
          <w:color w:val="231F20"/>
          <w:w w:val="90"/>
          <w:sz w:val="20"/>
        </w:rPr>
        <w:t>prevención</w:t>
      </w:r>
      <w:r>
        <w:rPr>
          <w:color w:val="231F20"/>
          <w:spacing w:val="-2"/>
          <w:w w:val="90"/>
          <w:sz w:val="20"/>
        </w:rPr>
        <w:t xml:space="preserve"> </w:t>
      </w:r>
      <w:r>
        <w:rPr>
          <w:color w:val="231F20"/>
          <w:w w:val="90"/>
          <w:sz w:val="20"/>
        </w:rPr>
        <w:t>y</w:t>
      </w:r>
      <w:r>
        <w:rPr>
          <w:color w:val="231F20"/>
          <w:spacing w:val="-2"/>
          <w:w w:val="90"/>
          <w:sz w:val="20"/>
        </w:rPr>
        <w:t xml:space="preserve"> </w:t>
      </w:r>
      <w:r>
        <w:rPr>
          <w:color w:val="231F20"/>
          <w:w w:val="90"/>
          <w:sz w:val="20"/>
        </w:rPr>
        <w:t>el</w:t>
      </w:r>
      <w:r>
        <w:rPr>
          <w:color w:val="231F20"/>
          <w:spacing w:val="-1"/>
          <w:w w:val="90"/>
          <w:sz w:val="20"/>
        </w:rPr>
        <w:t xml:space="preserve"> </w:t>
      </w:r>
      <w:r>
        <w:rPr>
          <w:color w:val="231F20"/>
          <w:w w:val="90"/>
          <w:sz w:val="20"/>
        </w:rPr>
        <w:t>reciclado</w:t>
      </w:r>
      <w:r>
        <w:rPr>
          <w:color w:val="231F20"/>
          <w:spacing w:val="-2"/>
          <w:w w:val="90"/>
          <w:sz w:val="20"/>
        </w:rPr>
        <w:t xml:space="preserve"> </w:t>
      </w:r>
      <w:r>
        <w:rPr>
          <w:color w:val="231F20"/>
          <w:w w:val="90"/>
          <w:sz w:val="20"/>
        </w:rPr>
        <w:t>de</w:t>
      </w:r>
      <w:r>
        <w:rPr>
          <w:color w:val="231F20"/>
          <w:spacing w:val="-2"/>
          <w:w w:val="90"/>
          <w:sz w:val="20"/>
        </w:rPr>
        <w:t xml:space="preserve"> residuos.</w:t>
      </w:r>
    </w:p>
    <w:p w:rsidR="00A761E3" w:rsidRDefault="00A761E3" w:rsidP="00A761E3">
      <w:pPr>
        <w:pStyle w:val="Prrafodelista"/>
        <w:numPr>
          <w:ilvl w:val="0"/>
          <w:numId w:val="2"/>
        </w:numPr>
        <w:tabs>
          <w:tab w:val="left" w:pos="1110"/>
        </w:tabs>
        <w:spacing w:before="158"/>
        <w:ind w:right="0" w:hanging="239"/>
        <w:jc w:val="left"/>
        <w:rPr>
          <w:sz w:val="20"/>
        </w:rPr>
      </w:pPr>
      <w:r>
        <w:rPr>
          <w:color w:val="231F20"/>
          <w:w w:val="90"/>
          <w:sz w:val="20"/>
        </w:rPr>
        <w:t>Prevención</w:t>
      </w:r>
      <w:r>
        <w:rPr>
          <w:color w:val="231F20"/>
          <w:spacing w:val="-7"/>
          <w:sz w:val="20"/>
        </w:rPr>
        <w:t xml:space="preserve"> </w:t>
      </w:r>
      <w:r>
        <w:rPr>
          <w:color w:val="231F20"/>
          <w:w w:val="90"/>
          <w:sz w:val="20"/>
        </w:rPr>
        <w:t>y</w:t>
      </w:r>
      <w:r>
        <w:rPr>
          <w:color w:val="231F20"/>
          <w:spacing w:val="-6"/>
          <w:sz w:val="20"/>
        </w:rPr>
        <w:t xml:space="preserve"> </w:t>
      </w:r>
      <w:r>
        <w:rPr>
          <w:color w:val="231F20"/>
          <w:w w:val="90"/>
          <w:sz w:val="20"/>
        </w:rPr>
        <w:t>control</w:t>
      </w:r>
      <w:r>
        <w:rPr>
          <w:color w:val="231F20"/>
          <w:spacing w:val="-6"/>
          <w:sz w:val="20"/>
        </w:rPr>
        <w:t xml:space="preserve"> </w:t>
      </w:r>
      <w:r>
        <w:rPr>
          <w:color w:val="231F20"/>
          <w:w w:val="90"/>
          <w:sz w:val="20"/>
        </w:rPr>
        <w:t>de</w:t>
      </w:r>
      <w:r>
        <w:rPr>
          <w:color w:val="231F20"/>
          <w:spacing w:val="-7"/>
          <w:sz w:val="20"/>
        </w:rPr>
        <w:t xml:space="preserve"> </w:t>
      </w:r>
      <w:r>
        <w:rPr>
          <w:color w:val="231F20"/>
          <w:w w:val="90"/>
          <w:sz w:val="20"/>
        </w:rPr>
        <w:t>la</w:t>
      </w:r>
      <w:r>
        <w:rPr>
          <w:color w:val="231F20"/>
          <w:spacing w:val="-6"/>
          <w:sz w:val="20"/>
        </w:rPr>
        <w:t xml:space="preserve"> </w:t>
      </w:r>
      <w:r>
        <w:rPr>
          <w:color w:val="231F20"/>
          <w:w w:val="90"/>
          <w:sz w:val="20"/>
        </w:rPr>
        <w:t>contaminación</w:t>
      </w:r>
      <w:r>
        <w:rPr>
          <w:color w:val="231F20"/>
          <w:spacing w:val="-6"/>
          <w:sz w:val="20"/>
        </w:rPr>
        <w:t xml:space="preserve"> </w:t>
      </w:r>
      <w:r>
        <w:rPr>
          <w:color w:val="231F20"/>
          <w:w w:val="90"/>
          <w:sz w:val="20"/>
        </w:rPr>
        <w:t>a</w:t>
      </w:r>
      <w:r>
        <w:rPr>
          <w:color w:val="231F20"/>
          <w:spacing w:val="-7"/>
          <w:sz w:val="20"/>
        </w:rPr>
        <w:t xml:space="preserve"> </w:t>
      </w:r>
      <w:r>
        <w:rPr>
          <w:color w:val="231F20"/>
          <w:w w:val="90"/>
          <w:sz w:val="20"/>
        </w:rPr>
        <w:t>la</w:t>
      </w:r>
      <w:r>
        <w:rPr>
          <w:color w:val="231F20"/>
          <w:spacing w:val="-6"/>
          <w:sz w:val="20"/>
        </w:rPr>
        <w:t xml:space="preserve"> </w:t>
      </w:r>
      <w:r>
        <w:rPr>
          <w:color w:val="231F20"/>
          <w:w w:val="90"/>
          <w:sz w:val="20"/>
        </w:rPr>
        <w:t>atmósfera,</w:t>
      </w:r>
      <w:r>
        <w:rPr>
          <w:color w:val="231F20"/>
          <w:spacing w:val="-6"/>
          <w:sz w:val="20"/>
        </w:rPr>
        <w:t xml:space="preserve"> </w:t>
      </w:r>
      <w:r>
        <w:rPr>
          <w:color w:val="231F20"/>
          <w:w w:val="90"/>
          <w:sz w:val="20"/>
        </w:rPr>
        <w:t>el</w:t>
      </w:r>
      <w:r>
        <w:rPr>
          <w:color w:val="231F20"/>
          <w:spacing w:val="-7"/>
          <w:sz w:val="20"/>
        </w:rPr>
        <w:t xml:space="preserve"> </w:t>
      </w:r>
      <w:r>
        <w:rPr>
          <w:color w:val="231F20"/>
          <w:w w:val="90"/>
          <w:sz w:val="20"/>
        </w:rPr>
        <w:t>agua</w:t>
      </w:r>
      <w:r>
        <w:rPr>
          <w:color w:val="231F20"/>
          <w:spacing w:val="-6"/>
          <w:sz w:val="20"/>
        </w:rPr>
        <w:t xml:space="preserve"> </w:t>
      </w:r>
      <w:r>
        <w:rPr>
          <w:color w:val="231F20"/>
          <w:w w:val="90"/>
          <w:sz w:val="20"/>
        </w:rPr>
        <w:t>o</w:t>
      </w:r>
      <w:r>
        <w:rPr>
          <w:color w:val="231F20"/>
          <w:spacing w:val="-6"/>
          <w:sz w:val="20"/>
        </w:rPr>
        <w:t xml:space="preserve"> </w:t>
      </w:r>
      <w:r>
        <w:rPr>
          <w:color w:val="231F20"/>
          <w:w w:val="90"/>
          <w:sz w:val="20"/>
        </w:rPr>
        <w:t>el</w:t>
      </w:r>
      <w:r>
        <w:rPr>
          <w:color w:val="231F20"/>
          <w:spacing w:val="-6"/>
          <w:sz w:val="20"/>
        </w:rPr>
        <w:t xml:space="preserve"> </w:t>
      </w:r>
      <w:r>
        <w:rPr>
          <w:color w:val="231F20"/>
          <w:spacing w:val="-2"/>
          <w:w w:val="90"/>
          <w:sz w:val="20"/>
        </w:rPr>
        <w:t>suelo.</w:t>
      </w:r>
    </w:p>
    <w:p w:rsidR="00A761E3" w:rsidRDefault="00A761E3" w:rsidP="00A761E3">
      <w:pPr>
        <w:pStyle w:val="Prrafodelista"/>
        <w:numPr>
          <w:ilvl w:val="0"/>
          <w:numId w:val="2"/>
        </w:numPr>
        <w:tabs>
          <w:tab w:val="left" w:pos="1110"/>
        </w:tabs>
        <w:spacing w:before="158"/>
        <w:ind w:right="0" w:hanging="239"/>
        <w:jc w:val="left"/>
        <w:rPr>
          <w:sz w:val="20"/>
        </w:rPr>
      </w:pPr>
      <w:r>
        <w:rPr>
          <w:color w:val="231F20"/>
          <w:w w:val="90"/>
          <w:sz w:val="20"/>
        </w:rPr>
        <w:t>Protección</w:t>
      </w:r>
      <w:r>
        <w:rPr>
          <w:color w:val="231F20"/>
          <w:spacing w:val="-9"/>
          <w:sz w:val="20"/>
        </w:rPr>
        <w:t xml:space="preserve"> </w:t>
      </w:r>
      <w:r>
        <w:rPr>
          <w:color w:val="231F20"/>
          <w:w w:val="90"/>
          <w:sz w:val="20"/>
        </w:rPr>
        <w:t>y</w:t>
      </w:r>
      <w:r>
        <w:rPr>
          <w:color w:val="231F20"/>
          <w:spacing w:val="-6"/>
          <w:sz w:val="20"/>
        </w:rPr>
        <w:t xml:space="preserve"> </w:t>
      </w:r>
      <w:r>
        <w:rPr>
          <w:color w:val="231F20"/>
          <w:w w:val="90"/>
          <w:sz w:val="20"/>
        </w:rPr>
        <w:t>restauración</w:t>
      </w:r>
      <w:r>
        <w:rPr>
          <w:color w:val="231F20"/>
          <w:spacing w:val="-7"/>
          <w:sz w:val="20"/>
        </w:rPr>
        <w:t xml:space="preserve"> </w:t>
      </w:r>
      <w:r>
        <w:rPr>
          <w:color w:val="231F20"/>
          <w:w w:val="90"/>
          <w:sz w:val="20"/>
        </w:rPr>
        <w:t>de</w:t>
      </w:r>
      <w:r>
        <w:rPr>
          <w:color w:val="231F20"/>
          <w:spacing w:val="-6"/>
          <w:sz w:val="20"/>
        </w:rPr>
        <w:t xml:space="preserve"> </w:t>
      </w:r>
      <w:r>
        <w:rPr>
          <w:color w:val="231F20"/>
          <w:w w:val="90"/>
          <w:sz w:val="20"/>
        </w:rPr>
        <w:t>la</w:t>
      </w:r>
      <w:r>
        <w:rPr>
          <w:color w:val="231F20"/>
          <w:spacing w:val="-7"/>
          <w:sz w:val="20"/>
        </w:rPr>
        <w:t xml:space="preserve"> </w:t>
      </w:r>
      <w:r>
        <w:rPr>
          <w:color w:val="231F20"/>
          <w:w w:val="90"/>
          <w:sz w:val="20"/>
        </w:rPr>
        <w:t>biodiversidad</w:t>
      </w:r>
      <w:r>
        <w:rPr>
          <w:color w:val="231F20"/>
          <w:spacing w:val="-6"/>
          <w:sz w:val="20"/>
        </w:rPr>
        <w:t xml:space="preserve"> </w:t>
      </w:r>
      <w:r>
        <w:rPr>
          <w:color w:val="231F20"/>
          <w:w w:val="90"/>
          <w:sz w:val="20"/>
        </w:rPr>
        <w:t>y</w:t>
      </w:r>
      <w:r>
        <w:rPr>
          <w:color w:val="231F20"/>
          <w:spacing w:val="-7"/>
          <w:sz w:val="20"/>
        </w:rPr>
        <w:t xml:space="preserve"> </w:t>
      </w:r>
      <w:r>
        <w:rPr>
          <w:color w:val="231F20"/>
          <w:w w:val="90"/>
          <w:sz w:val="20"/>
        </w:rPr>
        <w:t>los</w:t>
      </w:r>
      <w:r>
        <w:rPr>
          <w:color w:val="231F20"/>
          <w:spacing w:val="-6"/>
          <w:sz w:val="20"/>
        </w:rPr>
        <w:t xml:space="preserve"> </w:t>
      </w:r>
      <w:r>
        <w:rPr>
          <w:color w:val="231F20"/>
          <w:spacing w:val="-2"/>
          <w:w w:val="90"/>
          <w:sz w:val="20"/>
        </w:rPr>
        <w:t>ecosistemas.</w:t>
      </w:r>
    </w:p>
    <w:p w:rsidR="00A761E3" w:rsidRDefault="00A761E3" w:rsidP="00A761E3">
      <w:pPr>
        <w:pStyle w:val="Textoindependiente"/>
        <w:spacing w:before="35"/>
      </w:pPr>
    </w:p>
    <w:p w:rsidR="00A761E3" w:rsidRDefault="00A761E3" w:rsidP="00A761E3">
      <w:pPr>
        <w:pStyle w:val="Prrafodelista"/>
        <w:numPr>
          <w:ilvl w:val="1"/>
          <w:numId w:val="3"/>
        </w:numPr>
        <w:tabs>
          <w:tab w:val="left" w:pos="838"/>
          <w:tab w:val="left" w:pos="840"/>
        </w:tabs>
        <w:spacing w:line="316" w:lineRule="auto"/>
        <w:ind w:left="840" w:hanging="254"/>
        <w:jc w:val="both"/>
        <w:rPr>
          <w:sz w:val="20"/>
        </w:rPr>
      </w:pPr>
      <w:r>
        <w:rPr>
          <w:color w:val="231F20"/>
          <w:w w:val="90"/>
          <w:sz w:val="20"/>
        </w:rPr>
        <w:t>Las actividades se han adecuado, en su caso, a las características y condiciones fijadas para la Componente 22, Línea de inversión 3 (C22.I3) y reflejadas en el Plan de Recu</w:t>
      </w:r>
      <w:r>
        <w:rPr>
          <w:color w:val="231F20"/>
          <w:spacing w:val="-6"/>
          <w:sz w:val="20"/>
        </w:rPr>
        <w:t>peración,</w:t>
      </w:r>
      <w:r>
        <w:rPr>
          <w:color w:val="231F20"/>
          <w:spacing w:val="-12"/>
          <w:sz w:val="20"/>
        </w:rPr>
        <w:t xml:space="preserve"> </w:t>
      </w:r>
      <w:r>
        <w:rPr>
          <w:color w:val="231F20"/>
          <w:spacing w:val="-6"/>
          <w:sz w:val="20"/>
        </w:rPr>
        <w:t>Transformación</w:t>
      </w:r>
      <w:r>
        <w:rPr>
          <w:color w:val="231F20"/>
          <w:spacing w:val="-12"/>
          <w:sz w:val="20"/>
        </w:rPr>
        <w:t xml:space="preserve"> </w:t>
      </w:r>
      <w:r>
        <w:rPr>
          <w:color w:val="231F20"/>
          <w:spacing w:val="-6"/>
          <w:sz w:val="20"/>
        </w:rPr>
        <w:t>y</w:t>
      </w:r>
      <w:r>
        <w:rPr>
          <w:color w:val="231F20"/>
          <w:spacing w:val="-11"/>
          <w:sz w:val="20"/>
        </w:rPr>
        <w:t xml:space="preserve"> </w:t>
      </w:r>
      <w:r>
        <w:rPr>
          <w:color w:val="231F20"/>
          <w:spacing w:val="-6"/>
          <w:sz w:val="20"/>
        </w:rPr>
        <w:t>Resiliencia.</w:t>
      </w:r>
    </w:p>
    <w:p w:rsidR="00A761E3" w:rsidRDefault="00A761E3" w:rsidP="00A761E3">
      <w:pPr>
        <w:pStyle w:val="Textoindependiente"/>
        <w:spacing w:before="224"/>
        <w:ind w:left="844"/>
      </w:pPr>
      <w:r>
        <w:rPr>
          <w:color w:val="231F20"/>
          <w:spacing w:val="-2"/>
        </w:rPr>
        <w:t>Destacando:</w:t>
      </w:r>
    </w:p>
    <w:p w:rsidR="00A761E3" w:rsidRDefault="00A761E3" w:rsidP="00A761E3">
      <w:pPr>
        <w:pStyle w:val="Textoindependiente"/>
        <w:spacing w:before="6"/>
      </w:pPr>
    </w:p>
    <w:p w:rsidR="00A761E3" w:rsidRDefault="00A761E3" w:rsidP="00A761E3">
      <w:pPr>
        <w:pStyle w:val="Prrafodelista"/>
        <w:numPr>
          <w:ilvl w:val="0"/>
          <w:numId w:val="2"/>
        </w:numPr>
        <w:tabs>
          <w:tab w:val="left" w:pos="1110"/>
        </w:tabs>
        <w:spacing w:line="320" w:lineRule="exact"/>
        <w:ind w:right="114"/>
        <w:rPr>
          <w:sz w:val="20"/>
        </w:rPr>
      </w:pPr>
      <w:r>
        <w:rPr>
          <w:color w:val="231F20"/>
          <w:spacing w:val="-4"/>
          <w:sz w:val="20"/>
        </w:rPr>
        <w:t>Mitigación</w:t>
      </w:r>
      <w:r>
        <w:rPr>
          <w:color w:val="231F20"/>
          <w:spacing w:val="-11"/>
          <w:sz w:val="20"/>
        </w:rPr>
        <w:t xml:space="preserve"> </w:t>
      </w:r>
      <w:r>
        <w:rPr>
          <w:color w:val="231F20"/>
          <w:spacing w:val="-4"/>
          <w:sz w:val="20"/>
        </w:rPr>
        <w:t>del</w:t>
      </w:r>
      <w:r>
        <w:rPr>
          <w:color w:val="231F20"/>
          <w:spacing w:val="-11"/>
          <w:sz w:val="20"/>
        </w:rPr>
        <w:t xml:space="preserve"> </w:t>
      </w:r>
      <w:r>
        <w:rPr>
          <w:color w:val="231F20"/>
          <w:spacing w:val="-4"/>
          <w:sz w:val="20"/>
        </w:rPr>
        <w:t>cambio</w:t>
      </w:r>
      <w:r>
        <w:rPr>
          <w:color w:val="231F20"/>
          <w:spacing w:val="-11"/>
          <w:sz w:val="20"/>
        </w:rPr>
        <w:t xml:space="preserve"> </w:t>
      </w:r>
      <w:r>
        <w:rPr>
          <w:color w:val="231F20"/>
          <w:spacing w:val="-4"/>
          <w:sz w:val="20"/>
        </w:rPr>
        <w:t>climático:</w:t>
      </w:r>
      <w:r>
        <w:rPr>
          <w:color w:val="231F20"/>
          <w:spacing w:val="-11"/>
          <w:sz w:val="20"/>
        </w:rPr>
        <w:t xml:space="preserve"> </w:t>
      </w:r>
      <w:r>
        <w:rPr>
          <w:color w:val="231F20"/>
          <w:spacing w:val="-4"/>
          <w:sz w:val="20"/>
        </w:rPr>
        <w:t>en</w:t>
      </w:r>
      <w:r>
        <w:rPr>
          <w:color w:val="231F20"/>
          <w:spacing w:val="-11"/>
          <w:sz w:val="20"/>
        </w:rPr>
        <w:t xml:space="preserve"> </w:t>
      </w:r>
      <w:r>
        <w:rPr>
          <w:color w:val="231F20"/>
          <w:spacing w:val="-4"/>
          <w:sz w:val="20"/>
        </w:rPr>
        <w:t>la</w:t>
      </w:r>
      <w:r>
        <w:rPr>
          <w:color w:val="231F20"/>
          <w:spacing w:val="-11"/>
          <w:sz w:val="20"/>
        </w:rPr>
        <w:t xml:space="preserve"> </w:t>
      </w:r>
      <w:r>
        <w:rPr>
          <w:color w:val="231F20"/>
          <w:spacing w:val="-4"/>
          <w:sz w:val="20"/>
        </w:rPr>
        <w:t>realización</w:t>
      </w:r>
      <w:r>
        <w:rPr>
          <w:color w:val="231F20"/>
          <w:spacing w:val="-11"/>
          <w:sz w:val="20"/>
        </w:rPr>
        <w:t xml:space="preserve"> </w:t>
      </w:r>
      <w:r>
        <w:rPr>
          <w:color w:val="231F20"/>
          <w:spacing w:val="-4"/>
          <w:sz w:val="20"/>
        </w:rPr>
        <w:t>de</w:t>
      </w:r>
      <w:r>
        <w:rPr>
          <w:color w:val="231F20"/>
          <w:spacing w:val="-11"/>
          <w:sz w:val="20"/>
        </w:rPr>
        <w:t xml:space="preserve"> </w:t>
      </w:r>
      <w:r>
        <w:rPr>
          <w:color w:val="231F20"/>
          <w:spacing w:val="-4"/>
          <w:sz w:val="20"/>
        </w:rPr>
        <w:t>obras</w:t>
      </w:r>
      <w:r>
        <w:rPr>
          <w:color w:val="231F20"/>
          <w:spacing w:val="-11"/>
          <w:sz w:val="20"/>
        </w:rPr>
        <w:t xml:space="preserve"> </w:t>
      </w:r>
      <w:r>
        <w:rPr>
          <w:color w:val="231F20"/>
          <w:spacing w:val="-4"/>
          <w:sz w:val="20"/>
        </w:rPr>
        <w:t>de</w:t>
      </w:r>
      <w:r>
        <w:rPr>
          <w:color w:val="231F20"/>
          <w:spacing w:val="-11"/>
          <w:sz w:val="20"/>
        </w:rPr>
        <w:t xml:space="preserve"> </w:t>
      </w:r>
      <w:r>
        <w:rPr>
          <w:color w:val="231F20"/>
          <w:spacing w:val="-4"/>
          <w:sz w:val="20"/>
        </w:rPr>
        <w:t>rehabilitación</w:t>
      </w:r>
      <w:r>
        <w:rPr>
          <w:color w:val="231F20"/>
          <w:spacing w:val="-11"/>
          <w:sz w:val="20"/>
        </w:rPr>
        <w:t xml:space="preserve"> </w:t>
      </w:r>
      <w:r>
        <w:rPr>
          <w:color w:val="231F20"/>
          <w:spacing w:val="-4"/>
          <w:sz w:val="20"/>
        </w:rPr>
        <w:t>y</w:t>
      </w:r>
      <w:r>
        <w:rPr>
          <w:color w:val="231F20"/>
          <w:spacing w:val="-11"/>
          <w:sz w:val="20"/>
        </w:rPr>
        <w:t xml:space="preserve"> </w:t>
      </w:r>
      <w:r>
        <w:rPr>
          <w:color w:val="231F20"/>
          <w:spacing w:val="-4"/>
          <w:sz w:val="20"/>
        </w:rPr>
        <w:t xml:space="preserve">de </w:t>
      </w:r>
      <w:r>
        <w:rPr>
          <w:color w:val="231F20"/>
          <w:spacing w:val="-6"/>
          <w:sz w:val="20"/>
        </w:rPr>
        <w:t>construcción</w:t>
      </w:r>
      <w:r>
        <w:rPr>
          <w:color w:val="231F20"/>
          <w:spacing w:val="-12"/>
          <w:sz w:val="20"/>
        </w:rPr>
        <w:t xml:space="preserve"> </w:t>
      </w:r>
      <w:r>
        <w:rPr>
          <w:color w:val="231F20"/>
          <w:spacing w:val="-6"/>
          <w:sz w:val="20"/>
        </w:rPr>
        <w:t>de</w:t>
      </w:r>
      <w:r>
        <w:rPr>
          <w:color w:val="231F20"/>
          <w:spacing w:val="-12"/>
          <w:sz w:val="20"/>
        </w:rPr>
        <w:t xml:space="preserve"> </w:t>
      </w:r>
      <w:r>
        <w:rPr>
          <w:color w:val="231F20"/>
          <w:spacing w:val="-6"/>
          <w:sz w:val="20"/>
        </w:rPr>
        <w:t>nuevas</w:t>
      </w:r>
      <w:r>
        <w:rPr>
          <w:color w:val="231F20"/>
          <w:spacing w:val="-11"/>
          <w:sz w:val="20"/>
        </w:rPr>
        <w:t xml:space="preserve"> </w:t>
      </w:r>
      <w:r>
        <w:rPr>
          <w:color w:val="231F20"/>
          <w:spacing w:val="-6"/>
          <w:sz w:val="20"/>
        </w:rPr>
        <w:t>infraestructuras,</w:t>
      </w:r>
      <w:r>
        <w:rPr>
          <w:color w:val="231F20"/>
          <w:spacing w:val="-12"/>
          <w:sz w:val="20"/>
        </w:rPr>
        <w:t xml:space="preserve"> </w:t>
      </w:r>
      <w:r>
        <w:rPr>
          <w:color w:val="231F20"/>
          <w:spacing w:val="-6"/>
          <w:sz w:val="20"/>
        </w:rPr>
        <w:t>se</w:t>
      </w:r>
      <w:r>
        <w:rPr>
          <w:color w:val="231F20"/>
          <w:spacing w:val="-11"/>
          <w:sz w:val="20"/>
        </w:rPr>
        <w:t xml:space="preserve"> </w:t>
      </w:r>
      <w:r>
        <w:rPr>
          <w:color w:val="231F20"/>
          <w:spacing w:val="-6"/>
          <w:sz w:val="20"/>
        </w:rPr>
        <w:t>ha</w:t>
      </w:r>
      <w:r>
        <w:rPr>
          <w:color w:val="231F20"/>
          <w:spacing w:val="-12"/>
          <w:sz w:val="20"/>
        </w:rPr>
        <w:t xml:space="preserve"> </w:t>
      </w:r>
      <w:r>
        <w:rPr>
          <w:color w:val="231F20"/>
          <w:spacing w:val="-6"/>
          <w:sz w:val="20"/>
        </w:rPr>
        <w:t>asegurado</w:t>
      </w:r>
      <w:r>
        <w:rPr>
          <w:color w:val="231F20"/>
          <w:spacing w:val="-12"/>
          <w:sz w:val="20"/>
        </w:rPr>
        <w:t xml:space="preserve"> </w:t>
      </w:r>
      <w:r>
        <w:rPr>
          <w:color w:val="231F20"/>
          <w:spacing w:val="-6"/>
          <w:sz w:val="20"/>
        </w:rPr>
        <w:t>un</w:t>
      </w:r>
      <w:r>
        <w:rPr>
          <w:color w:val="231F20"/>
          <w:spacing w:val="-11"/>
          <w:sz w:val="20"/>
        </w:rPr>
        <w:t xml:space="preserve"> </w:t>
      </w:r>
      <w:r>
        <w:rPr>
          <w:color w:val="231F20"/>
          <w:spacing w:val="-6"/>
          <w:sz w:val="20"/>
        </w:rPr>
        <w:t>elevado</w:t>
      </w:r>
      <w:r>
        <w:rPr>
          <w:color w:val="231F20"/>
          <w:spacing w:val="-12"/>
          <w:sz w:val="20"/>
        </w:rPr>
        <w:t xml:space="preserve"> </w:t>
      </w:r>
      <w:r>
        <w:rPr>
          <w:color w:val="231F20"/>
          <w:spacing w:val="-6"/>
          <w:sz w:val="20"/>
        </w:rPr>
        <w:t>nivel</w:t>
      </w:r>
      <w:r>
        <w:rPr>
          <w:color w:val="231F20"/>
          <w:spacing w:val="-11"/>
          <w:sz w:val="20"/>
        </w:rPr>
        <w:t xml:space="preserve"> </w:t>
      </w:r>
      <w:r>
        <w:rPr>
          <w:color w:val="231F20"/>
          <w:spacing w:val="-6"/>
          <w:sz w:val="20"/>
        </w:rPr>
        <w:t>de</w:t>
      </w:r>
      <w:r>
        <w:rPr>
          <w:color w:val="231F20"/>
          <w:spacing w:val="-12"/>
          <w:sz w:val="20"/>
        </w:rPr>
        <w:t xml:space="preserve"> </w:t>
      </w:r>
      <w:r>
        <w:rPr>
          <w:color w:val="231F20"/>
          <w:spacing w:val="-6"/>
          <w:sz w:val="20"/>
        </w:rPr>
        <w:t>efi</w:t>
      </w:r>
      <w:r>
        <w:rPr>
          <w:color w:val="231F20"/>
          <w:w w:val="90"/>
          <w:sz w:val="20"/>
        </w:rPr>
        <w:t>ciencia energética y la aplicación de criterios de sostenibilidad, mejorando la eficiencia energética conforme a lo establecido en la Directiva 2010/31/EU, contribuyendo</w:t>
      </w:r>
      <w:r>
        <w:rPr>
          <w:color w:val="231F20"/>
          <w:sz w:val="20"/>
        </w:rPr>
        <w:t xml:space="preserve"> </w:t>
      </w:r>
      <w:r>
        <w:rPr>
          <w:color w:val="231F20"/>
          <w:spacing w:val="-8"/>
          <w:sz w:val="20"/>
        </w:rPr>
        <w:t>a</w:t>
      </w:r>
      <w:r>
        <w:rPr>
          <w:color w:val="231F20"/>
          <w:spacing w:val="-9"/>
          <w:sz w:val="20"/>
        </w:rPr>
        <w:t xml:space="preserve"> </w:t>
      </w:r>
      <w:r>
        <w:rPr>
          <w:color w:val="231F20"/>
          <w:spacing w:val="-8"/>
          <w:sz w:val="20"/>
        </w:rPr>
        <w:t>menores</w:t>
      </w:r>
      <w:r>
        <w:rPr>
          <w:color w:val="231F20"/>
          <w:spacing w:val="-9"/>
          <w:sz w:val="20"/>
        </w:rPr>
        <w:t xml:space="preserve"> </w:t>
      </w:r>
      <w:r>
        <w:rPr>
          <w:color w:val="231F20"/>
          <w:spacing w:val="-8"/>
          <w:sz w:val="20"/>
        </w:rPr>
        <w:t>consumos</w:t>
      </w:r>
      <w:r>
        <w:rPr>
          <w:color w:val="231F20"/>
          <w:spacing w:val="-9"/>
          <w:sz w:val="20"/>
        </w:rPr>
        <w:t xml:space="preserve"> </w:t>
      </w:r>
      <w:r>
        <w:rPr>
          <w:color w:val="231F20"/>
          <w:spacing w:val="-8"/>
          <w:sz w:val="20"/>
        </w:rPr>
        <w:t>y,</w:t>
      </w:r>
      <w:r>
        <w:rPr>
          <w:color w:val="231F20"/>
          <w:spacing w:val="-9"/>
          <w:sz w:val="20"/>
        </w:rPr>
        <w:t xml:space="preserve"> </w:t>
      </w:r>
      <w:r>
        <w:rPr>
          <w:color w:val="231F20"/>
          <w:spacing w:val="-8"/>
          <w:sz w:val="20"/>
        </w:rPr>
        <w:t>con</w:t>
      </w:r>
      <w:r>
        <w:rPr>
          <w:color w:val="231F20"/>
          <w:spacing w:val="-9"/>
          <w:sz w:val="20"/>
        </w:rPr>
        <w:t xml:space="preserve"> </w:t>
      </w:r>
      <w:r>
        <w:rPr>
          <w:color w:val="231F20"/>
          <w:spacing w:val="-8"/>
          <w:sz w:val="20"/>
        </w:rPr>
        <w:t>ello,</w:t>
      </w:r>
      <w:r>
        <w:rPr>
          <w:color w:val="231F20"/>
          <w:spacing w:val="-9"/>
          <w:sz w:val="20"/>
        </w:rPr>
        <w:t xml:space="preserve"> </w:t>
      </w:r>
      <w:r>
        <w:rPr>
          <w:color w:val="231F20"/>
          <w:spacing w:val="-8"/>
          <w:sz w:val="20"/>
        </w:rPr>
        <w:t>a</w:t>
      </w:r>
      <w:r>
        <w:rPr>
          <w:color w:val="231F20"/>
          <w:spacing w:val="-9"/>
          <w:sz w:val="20"/>
        </w:rPr>
        <w:t xml:space="preserve"> </w:t>
      </w:r>
      <w:r>
        <w:rPr>
          <w:color w:val="231F20"/>
          <w:spacing w:val="-8"/>
          <w:sz w:val="20"/>
        </w:rPr>
        <w:t>menores</w:t>
      </w:r>
      <w:r>
        <w:rPr>
          <w:color w:val="231F20"/>
          <w:spacing w:val="-9"/>
          <w:sz w:val="20"/>
        </w:rPr>
        <w:t xml:space="preserve"> </w:t>
      </w:r>
      <w:r>
        <w:rPr>
          <w:color w:val="231F20"/>
          <w:spacing w:val="-8"/>
          <w:sz w:val="20"/>
        </w:rPr>
        <w:t>emisiones</w:t>
      </w:r>
      <w:r>
        <w:rPr>
          <w:color w:val="231F20"/>
          <w:spacing w:val="-9"/>
          <w:sz w:val="20"/>
        </w:rPr>
        <w:t xml:space="preserve"> </w:t>
      </w:r>
      <w:r>
        <w:rPr>
          <w:color w:val="231F20"/>
          <w:spacing w:val="-8"/>
          <w:sz w:val="20"/>
        </w:rPr>
        <w:t>GEI.</w:t>
      </w:r>
      <w:r>
        <w:rPr>
          <w:color w:val="231F20"/>
          <w:spacing w:val="-9"/>
          <w:sz w:val="20"/>
        </w:rPr>
        <w:t xml:space="preserve"> </w:t>
      </w:r>
      <w:r>
        <w:rPr>
          <w:color w:val="231F20"/>
          <w:spacing w:val="-8"/>
          <w:sz w:val="20"/>
        </w:rPr>
        <w:t>En</w:t>
      </w:r>
      <w:r>
        <w:rPr>
          <w:color w:val="231F20"/>
          <w:spacing w:val="-9"/>
          <w:sz w:val="20"/>
        </w:rPr>
        <w:t xml:space="preserve"> </w:t>
      </w:r>
      <w:r>
        <w:rPr>
          <w:color w:val="231F20"/>
          <w:spacing w:val="-8"/>
          <w:sz w:val="20"/>
        </w:rPr>
        <w:t>la</w:t>
      </w:r>
      <w:r>
        <w:rPr>
          <w:color w:val="231F20"/>
          <w:spacing w:val="-9"/>
          <w:sz w:val="20"/>
        </w:rPr>
        <w:t xml:space="preserve"> </w:t>
      </w:r>
      <w:r>
        <w:rPr>
          <w:color w:val="231F20"/>
          <w:spacing w:val="-8"/>
          <w:sz w:val="20"/>
        </w:rPr>
        <w:t>compra</w:t>
      </w:r>
      <w:r>
        <w:rPr>
          <w:color w:val="231F20"/>
          <w:spacing w:val="-9"/>
          <w:sz w:val="20"/>
        </w:rPr>
        <w:t xml:space="preserve"> </w:t>
      </w:r>
      <w:r>
        <w:rPr>
          <w:color w:val="231F20"/>
          <w:spacing w:val="-8"/>
          <w:sz w:val="20"/>
        </w:rPr>
        <w:t>de</w:t>
      </w:r>
      <w:r>
        <w:rPr>
          <w:color w:val="231F20"/>
          <w:spacing w:val="-9"/>
          <w:sz w:val="20"/>
        </w:rPr>
        <w:t xml:space="preserve"> </w:t>
      </w:r>
      <w:r>
        <w:rPr>
          <w:color w:val="231F20"/>
          <w:spacing w:val="-8"/>
          <w:sz w:val="20"/>
        </w:rPr>
        <w:t>equi</w:t>
      </w:r>
      <w:r>
        <w:rPr>
          <w:color w:val="231F20"/>
          <w:w w:val="90"/>
          <w:sz w:val="20"/>
        </w:rPr>
        <w:t xml:space="preserve">pamientos tecnológicos, en relación con los equipos adquiridos, se ha cumplido con los requisitos de consumo energético de acuerdo con la Directiva 2009/125/EC para servidores y almacenamiento de datos, o computadoras y servidores de computado- </w:t>
      </w:r>
      <w:r>
        <w:rPr>
          <w:color w:val="231F20"/>
          <w:spacing w:val="-2"/>
          <w:sz w:val="20"/>
        </w:rPr>
        <w:t>ras</w:t>
      </w:r>
      <w:r>
        <w:rPr>
          <w:color w:val="231F20"/>
          <w:spacing w:val="-16"/>
          <w:sz w:val="20"/>
        </w:rPr>
        <w:t xml:space="preserve"> </w:t>
      </w:r>
      <w:r>
        <w:rPr>
          <w:color w:val="231F20"/>
          <w:spacing w:val="-2"/>
          <w:sz w:val="20"/>
        </w:rPr>
        <w:t>o</w:t>
      </w:r>
      <w:r>
        <w:rPr>
          <w:color w:val="231F20"/>
          <w:spacing w:val="-16"/>
          <w:sz w:val="20"/>
        </w:rPr>
        <w:t xml:space="preserve"> </w:t>
      </w:r>
      <w:r>
        <w:rPr>
          <w:color w:val="231F20"/>
          <w:spacing w:val="-2"/>
          <w:sz w:val="20"/>
        </w:rPr>
        <w:t>pantallas</w:t>
      </w:r>
      <w:r>
        <w:rPr>
          <w:color w:val="231F20"/>
          <w:spacing w:val="-15"/>
          <w:sz w:val="20"/>
        </w:rPr>
        <w:t xml:space="preserve"> </w:t>
      </w:r>
      <w:r>
        <w:rPr>
          <w:color w:val="231F20"/>
          <w:spacing w:val="-2"/>
          <w:sz w:val="20"/>
        </w:rPr>
        <w:t>electrónicas.</w:t>
      </w:r>
    </w:p>
    <w:p w:rsidR="00A761E3" w:rsidRDefault="00A761E3" w:rsidP="00A761E3">
      <w:pPr>
        <w:pStyle w:val="Prrafodelista"/>
        <w:numPr>
          <w:ilvl w:val="0"/>
          <w:numId w:val="2"/>
        </w:numPr>
        <w:tabs>
          <w:tab w:val="left" w:pos="1109"/>
        </w:tabs>
        <w:spacing w:line="320" w:lineRule="exact"/>
        <w:ind w:left="1109" w:right="134"/>
        <w:rPr>
          <w:sz w:val="20"/>
        </w:rPr>
      </w:pPr>
      <w:r>
        <w:rPr>
          <w:color w:val="231F20"/>
          <w:w w:val="90"/>
          <w:sz w:val="20"/>
        </w:rPr>
        <w:t>Adaptación</w:t>
      </w:r>
      <w:r>
        <w:rPr>
          <w:color w:val="231F20"/>
          <w:spacing w:val="-9"/>
          <w:w w:val="90"/>
          <w:sz w:val="20"/>
        </w:rPr>
        <w:t xml:space="preserve"> </w:t>
      </w:r>
      <w:r>
        <w:rPr>
          <w:color w:val="231F20"/>
          <w:w w:val="90"/>
          <w:sz w:val="20"/>
        </w:rPr>
        <w:t>al</w:t>
      </w:r>
      <w:r>
        <w:rPr>
          <w:color w:val="231F20"/>
          <w:spacing w:val="-9"/>
          <w:w w:val="90"/>
          <w:sz w:val="20"/>
        </w:rPr>
        <w:t xml:space="preserve"> </w:t>
      </w:r>
      <w:r>
        <w:rPr>
          <w:color w:val="231F20"/>
          <w:w w:val="90"/>
          <w:sz w:val="20"/>
        </w:rPr>
        <w:t>cambio</w:t>
      </w:r>
      <w:r>
        <w:rPr>
          <w:color w:val="231F20"/>
          <w:spacing w:val="-9"/>
          <w:w w:val="90"/>
          <w:sz w:val="20"/>
        </w:rPr>
        <w:t xml:space="preserve"> </w:t>
      </w:r>
      <w:r>
        <w:rPr>
          <w:color w:val="231F20"/>
          <w:w w:val="90"/>
          <w:sz w:val="20"/>
        </w:rPr>
        <w:t>climático:</w:t>
      </w:r>
      <w:r>
        <w:rPr>
          <w:color w:val="231F20"/>
          <w:spacing w:val="-9"/>
          <w:w w:val="90"/>
          <w:sz w:val="20"/>
        </w:rPr>
        <w:t xml:space="preserve"> </w:t>
      </w:r>
      <w:r>
        <w:rPr>
          <w:color w:val="231F20"/>
          <w:w w:val="90"/>
          <w:sz w:val="20"/>
        </w:rPr>
        <w:t>en</w:t>
      </w:r>
      <w:r>
        <w:rPr>
          <w:color w:val="231F20"/>
          <w:spacing w:val="-9"/>
          <w:w w:val="90"/>
          <w:sz w:val="20"/>
        </w:rPr>
        <w:t xml:space="preserve"> </w:t>
      </w:r>
      <w:r>
        <w:rPr>
          <w:color w:val="231F20"/>
          <w:w w:val="90"/>
          <w:sz w:val="20"/>
        </w:rPr>
        <w:t>la</w:t>
      </w:r>
      <w:r>
        <w:rPr>
          <w:color w:val="231F20"/>
          <w:spacing w:val="-9"/>
          <w:w w:val="90"/>
          <w:sz w:val="20"/>
        </w:rPr>
        <w:t xml:space="preserve"> </w:t>
      </w:r>
      <w:r>
        <w:rPr>
          <w:color w:val="231F20"/>
          <w:w w:val="90"/>
          <w:sz w:val="20"/>
        </w:rPr>
        <w:t>construcción</w:t>
      </w:r>
      <w:r>
        <w:rPr>
          <w:color w:val="231F20"/>
          <w:spacing w:val="-9"/>
          <w:w w:val="90"/>
          <w:sz w:val="20"/>
        </w:rPr>
        <w:t xml:space="preserve"> </w:t>
      </w:r>
      <w:r>
        <w:rPr>
          <w:color w:val="231F20"/>
          <w:w w:val="90"/>
          <w:sz w:val="20"/>
        </w:rPr>
        <w:t>y</w:t>
      </w:r>
      <w:r>
        <w:rPr>
          <w:color w:val="231F20"/>
          <w:spacing w:val="-9"/>
          <w:w w:val="90"/>
          <w:sz w:val="20"/>
        </w:rPr>
        <w:t xml:space="preserve"> </w:t>
      </w:r>
      <w:r>
        <w:rPr>
          <w:color w:val="231F20"/>
          <w:w w:val="90"/>
          <w:sz w:val="20"/>
        </w:rPr>
        <w:t>rehabilitación</w:t>
      </w:r>
      <w:r>
        <w:rPr>
          <w:color w:val="231F20"/>
          <w:spacing w:val="-9"/>
          <w:w w:val="90"/>
          <w:sz w:val="20"/>
        </w:rPr>
        <w:t xml:space="preserve"> </w:t>
      </w:r>
      <w:r>
        <w:rPr>
          <w:color w:val="231F20"/>
          <w:w w:val="90"/>
          <w:sz w:val="20"/>
        </w:rPr>
        <w:t>de</w:t>
      </w:r>
      <w:r>
        <w:rPr>
          <w:color w:val="231F20"/>
          <w:spacing w:val="-9"/>
          <w:w w:val="90"/>
          <w:sz w:val="20"/>
        </w:rPr>
        <w:t xml:space="preserve"> </w:t>
      </w:r>
      <w:r>
        <w:rPr>
          <w:color w:val="231F20"/>
          <w:w w:val="90"/>
          <w:sz w:val="20"/>
        </w:rPr>
        <w:t>equipamientos, se</w:t>
      </w:r>
      <w:r>
        <w:rPr>
          <w:color w:val="231F20"/>
          <w:spacing w:val="-3"/>
          <w:w w:val="90"/>
          <w:sz w:val="20"/>
        </w:rPr>
        <w:t xml:space="preserve"> </w:t>
      </w:r>
      <w:r>
        <w:rPr>
          <w:color w:val="231F20"/>
          <w:w w:val="90"/>
          <w:sz w:val="20"/>
        </w:rPr>
        <w:t>han</w:t>
      </w:r>
      <w:r>
        <w:rPr>
          <w:color w:val="231F20"/>
          <w:spacing w:val="-3"/>
          <w:w w:val="90"/>
          <w:sz w:val="20"/>
        </w:rPr>
        <w:t xml:space="preserve"> </w:t>
      </w:r>
      <w:r>
        <w:rPr>
          <w:color w:val="231F20"/>
          <w:w w:val="90"/>
          <w:sz w:val="20"/>
        </w:rPr>
        <w:t>mejorado</w:t>
      </w:r>
      <w:r>
        <w:rPr>
          <w:color w:val="231F20"/>
          <w:spacing w:val="-4"/>
          <w:w w:val="90"/>
          <w:sz w:val="20"/>
        </w:rPr>
        <w:t xml:space="preserve"> </w:t>
      </w:r>
      <w:r>
        <w:rPr>
          <w:color w:val="231F20"/>
          <w:w w:val="90"/>
          <w:sz w:val="20"/>
        </w:rPr>
        <w:t>las</w:t>
      </w:r>
      <w:r>
        <w:rPr>
          <w:color w:val="231F20"/>
          <w:spacing w:val="-4"/>
          <w:w w:val="90"/>
          <w:sz w:val="20"/>
        </w:rPr>
        <w:t xml:space="preserve"> </w:t>
      </w:r>
      <w:r>
        <w:rPr>
          <w:color w:val="231F20"/>
          <w:w w:val="90"/>
          <w:sz w:val="20"/>
        </w:rPr>
        <w:t>condiciones</w:t>
      </w:r>
      <w:r>
        <w:rPr>
          <w:color w:val="231F20"/>
          <w:spacing w:val="-4"/>
          <w:w w:val="90"/>
          <w:sz w:val="20"/>
        </w:rPr>
        <w:t xml:space="preserve"> </w:t>
      </w:r>
      <w:r>
        <w:rPr>
          <w:color w:val="231F20"/>
          <w:w w:val="90"/>
          <w:sz w:val="20"/>
        </w:rPr>
        <w:t>de</w:t>
      </w:r>
      <w:r>
        <w:rPr>
          <w:color w:val="231F20"/>
          <w:spacing w:val="-3"/>
          <w:w w:val="90"/>
          <w:sz w:val="20"/>
        </w:rPr>
        <w:t xml:space="preserve"> </w:t>
      </w:r>
      <w:r>
        <w:rPr>
          <w:color w:val="231F20"/>
          <w:w w:val="90"/>
          <w:sz w:val="20"/>
        </w:rPr>
        <w:t>las</w:t>
      </w:r>
      <w:r>
        <w:rPr>
          <w:color w:val="231F20"/>
          <w:spacing w:val="-4"/>
          <w:w w:val="90"/>
          <w:sz w:val="20"/>
        </w:rPr>
        <w:t xml:space="preserve"> </w:t>
      </w:r>
      <w:r>
        <w:rPr>
          <w:color w:val="231F20"/>
          <w:w w:val="90"/>
          <w:sz w:val="20"/>
        </w:rPr>
        <w:t>edificaciones</w:t>
      </w:r>
      <w:r>
        <w:rPr>
          <w:color w:val="231F20"/>
          <w:spacing w:val="-4"/>
          <w:w w:val="90"/>
          <w:sz w:val="20"/>
        </w:rPr>
        <w:t xml:space="preserve"> </w:t>
      </w:r>
      <w:r>
        <w:rPr>
          <w:color w:val="231F20"/>
          <w:w w:val="90"/>
          <w:sz w:val="20"/>
        </w:rPr>
        <w:t>en</w:t>
      </w:r>
      <w:r>
        <w:rPr>
          <w:color w:val="231F20"/>
          <w:spacing w:val="-3"/>
          <w:w w:val="90"/>
          <w:sz w:val="20"/>
        </w:rPr>
        <w:t xml:space="preserve"> </w:t>
      </w:r>
      <w:r>
        <w:rPr>
          <w:color w:val="231F20"/>
          <w:w w:val="90"/>
          <w:sz w:val="20"/>
        </w:rPr>
        <w:t>áreas</w:t>
      </w:r>
      <w:r>
        <w:rPr>
          <w:color w:val="231F20"/>
          <w:spacing w:val="-4"/>
          <w:w w:val="90"/>
          <w:sz w:val="20"/>
        </w:rPr>
        <w:t xml:space="preserve"> </w:t>
      </w:r>
      <w:r>
        <w:rPr>
          <w:color w:val="231F20"/>
          <w:w w:val="90"/>
          <w:sz w:val="20"/>
        </w:rPr>
        <w:t>urbanas</w:t>
      </w:r>
      <w:r>
        <w:rPr>
          <w:color w:val="231F20"/>
          <w:spacing w:val="-4"/>
          <w:w w:val="90"/>
          <w:sz w:val="20"/>
        </w:rPr>
        <w:t xml:space="preserve"> </w:t>
      </w:r>
      <w:r>
        <w:rPr>
          <w:color w:val="231F20"/>
          <w:w w:val="90"/>
          <w:sz w:val="20"/>
        </w:rPr>
        <w:t>ante</w:t>
      </w:r>
      <w:r>
        <w:rPr>
          <w:color w:val="231F20"/>
          <w:spacing w:val="-3"/>
          <w:w w:val="90"/>
          <w:sz w:val="20"/>
        </w:rPr>
        <w:t xml:space="preserve"> </w:t>
      </w:r>
      <w:r>
        <w:rPr>
          <w:color w:val="231F20"/>
          <w:w w:val="90"/>
          <w:sz w:val="20"/>
        </w:rPr>
        <w:t>las</w:t>
      </w:r>
      <w:r>
        <w:rPr>
          <w:color w:val="231F20"/>
          <w:spacing w:val="-4"/>
          <w:w w:val="90"/>
          <w:sz w:val="20"/>
        </w:rPr>
        <w:t xml:space="preserve"> </w:t>
      </w:r>
      <w:r>
        <w:rPr>
          <w:color w:val="231F20"/>
          <w:w w:val="90"/>
          <w:sz w:val="20"/>
        </w:rPr>
        <w:t>amenazas</w:t>
      </w:r>
      <w:r>
        <w:rPr>
          <w:color w:val="231F20"/>
          <w:spacing w:val="-8"/>
          <w:w w:val="90"/>
          <w:sz w:val="20"/>
        </w:rPr>
        <w:t xml:space="preserve"> </w:t>
      </w:r>
      <w:r>
        <w:rPr>
          <w:color w:val="231F20"/>
          <w:w w:val="90"/>
          <w:sz w:val="20"/>
        </w:rPr>
        <w:t>señaladas</w:t>
      </w:r>
      <w:r>
        <w:rPr>
          <w:color w:val="231F20"/>
          <w:spacing w:val="-8"/>
          <w:w w:val="90"/>
          <w:sz w:val="20"/>
        </w:rPr>
        <w:t xml:space="preserve"> </w:t>
      </w:r>
      <w:r>
        <w:rPr>
          <w:color w:val="231F20"/>
          <w:w w:val="90"/>
          <w:sz w:val="20"/>
        </w:rPr>
        <w:t>en</w:t>
      </w:r>
      <w:r>
        <w:rPr>
          <w:color w:val="231F20"/>
          <w:spacing w:val="-8"/>
          <w:w w:val="90"/>
          <w:sz w:val="20"/>
        </w:rPr>
        <w:t xml:space="preserve"> </w:t>
      </w:r>
      <w:r>
        <w:rPr>
          <w:color w:val="231F20"/>
          <w:w w:val="90"/>
          <w:sz w:val="20"/>
        </w:rPr>
        <w:t>el</w:t>
      </w:r>
      <w:r>
        <w:rPr>
          <w:color w:val="231F20"/>
          <w:spacing w:val="-8"/>
          <w:w w:val="90"/>
          <w:sz w:val="20"/>
        </w:rPr>
        <w:t xml:space="preserve"> </w:t>
      </w:r>
      <w:r>
        <w:rPr>
          <w:color w:val="231F20"/>
          <w:w w:val="90"/>
          <w:sz w:val="20"/>
        </w:rPr>
        <w:t>documento</w:t>
      </w:r>
      <w:r>
        <w:rPr>
          <w:color w:val="231F20"/>
          <w:spacing w:val="-8"/>
          <w:w w:val="90"/>
          <w:sz w:val="20"/>
        </w:rPr>
        <w:t xml:space="preserve"> </w:t>
      </w:r>
      <w:r>
        <w:rPr>
          <w:color w:val="231F20"/>
          <w:w w:val="90"/>
          <w:sz w:val="20"/>
        </w:rPr>
        <w:t>“Impactos</w:t>
      </w:r>
      <w:r>
        <w:rPr>
          <w:color w:val="231F20"/>
          <w:spacing w:val="-8"/>
          <w:w w:val="90"/>
          <w:sz w:val="20"/>
        </w:rPr>
        <w:t xml:space="preserve"> </w:t>
      </w:r>
      <w:r>
        <w:rPr>
          <w:color w:val="231F20"/>
          <w:w w:val="90"/>
          <w:sz w:val="20"/>
        </w:rPr>
        <w:t>y</w:t>
      </w:r>
      <w:r>
        <w:rPr>
          <w:color w:val="231F20"/>
          <w:spacing w:val="-8"/>
          <w:w w:val="90"/>
          <w:sz w:val="20"/>
        </w:rPr>
        <w:t xml:space="preserve"> </w:t>
      </w:r>
      <w:r>
        <w:rPr>
          <w:color w:val="231F20"/>
          <w:w w:val="90"/>
          <w:sz w:val="20"/>
        </w:rPr>
        <w:t>riesgos</w:t>
      </w:r>
      <w:r>
        <w:rPr>
          <w:color w:val="231F20"/>
          <w:spacing w:val="-8"/>
          <w:w w:val="90"/>
          <w:sz w:val="20"/>
        </w:rPr>
        <w:t xml:space="preserve"> </w:t>
      </w:r>
      <w:r>
        <w:rPr>
          <w:color w:val="231F20"/>
          <w:w w:val="90"/>
          <w:sz w:val="20"/>
        </w:rPr>
        <w:t>derivados</w:t>
      </w:r>
      <w:r>
        <w:rPr>
          <w:color w:val="231F20"/>
          <w:spacing w:val="-8"/>
          <w:w w:val="90"/>
          <w:sz w:val="20"/>
        </w:rPr>
        <w:t xml:space="preserve"> </w:t>
      </w:r>
      <w:r>
        <w:rPr>
          <w:color w:val="231F20"/>
          <w:w w:val="90"/>
          <w:sz w:val="20"/>
        </w:rPr>
        <w:t>del</w:t>
      </w:r>
      <w:r>
        <w:rPr>
          <w:color w:val="231F20"/>
          <w:spacing w:val="-8"/>
          <w:w w:val="90"/>
          <w:sz w:val="20"/>
        </w:rPr>
        <w:t xml:space="preserve"> </w:t>
      </w:r>
      <w:r>
        <w:rPr>
          <w:color w:val="231F20"/>
          <w:w w:val="90"/>
          <w:sz w:val="20"/>
        </w:rPr>
        <w:t>cambio</w:t>
      </w:r>
      <w:r>
        <w:rPr>
          <w:color w:val="231F20"/>
          <w:spacing w:val="-8"/>
          <w:w w:val="90"/>
          <w:sz w:val="20"/>
        </w:rPr>
        <w:t xml:space="preserve"> </w:t>
      </w:r>
      <w:r>
        <w:rPr>
          <w:color w:val="231F20"/>
          <w:w w:val="90"/>
          <w:sz w:val="20"/>
        </w:rPr>
        <w:t xml:space="preserve">climático </w:t>
      </w:r>
      <w:r>
        <w:rPr>
          <w:color w:val="231F20"/>
          <w:spacing w:val="-8"/>
          <w:sz w:val="20"/>
        </w:rPr>
        <w:t>en España” (2020) –aumento de las temperaturas y de episodios de calor e incre</w:t>
      </w:r>
      <w:r>
        <w:rPr>
          <w:color w:val="231F20"/>
          <w:spacing w:val="-6"/>
          <w:sz w:val="20"/>
        </w:rPr>
        <w:t>mento</w:t>
      </w:r>
      <w:r>
        <w:rPr>
          <w:color w:val="231F20"/>
          <w:spacing w:val="-8"/>
          <w:sz w:val="20"/>
        </w:rPr>
        <w:t xml:space="preserve"> </w:t>
      </w:r>
      <w:r>
        <w:rPr>
          <w:color w:val="231F20"/>
          <w:spacing w:val="-6"/>
          <w:sz w:val="20"/>
        </w:rPr>
        <w:t>de</w:t>
      </w:r>
      <w:r>
        <w:rPr>
          <w:color w:val="231F20"/>
          <w:spacing w:val="-8"/>
          <w:sz w:val="20"/>
        </w:rPr>
        <w:t xml:space="preserve"> </w:t>
      </w:r>
      <w:r>
        <w:rPr>
          <w:color w:val="231F20"/>
          <w:spacing w:val="-6"/>
          <w:sz w:val="20"/>
        </w:rPr>
        <w:t>las</w:t>
      </w:r>
      <w:r>
        <w:rPr>
          <w:color w:val="231F20"/>
          <w:spacing w:val="-8"/>
          <w:sz w:val="20"/>
        </w:rPr>
        <w:t xml:space="preserve"> </w:t>
      </w:r>
      <w:r>
        <w:rPr>
          <w:color w:val="231F20"/>
          <w:spacing w:val="-6"/>
          <w:sz w:val="20"/>
        </w:rPr>
        <w:t>precipitaciones</w:t>
      </w:r>
      <w:r>
        <w:rPr>
          <w:color w:val="231F20"/>
          <w:spacing w:val="-8"/>
          <w:sz w:val="20"/>
        </w:rPr>
        <w:t xml:space="preserve"> </w:t>
      </w:r>
      <w:r>
        <w:rPr>
          <w:color w:val="231F20"/>
          <w:spacing w:val="-6"/>
          <w:sz w:val="20"/>
        </w:rPr>
        <w:t>intensas-,</w:t>
      </w:r>
      <w:r>
        <w:rPr>
          <w:color w:val="231F20"/>
          <w:spacing w:val="-8"/>
          <w:sz w:val="20"/>
        </w:rPr>
        <w:t xml:space="preserve"> </w:t>
      </w:r>
      <w:r>
        <w:rPr>
          <w:color w:val="231F20"/>
          <w:spacing w:val="-6"/>
          <w:sz w:val="20"/>
        </w:rPr>
        <w:t>haciéndolas</w:t>
      </w:r>
      <w:r>
        <w:rPr>
          <w:color w:val="231F20"/>
          <w:spacing w:val="-8"/>
          <w:sz w:val="20"/>
        </w:rPr>
        <w:t xml:space="preserve"> </w:t>
      </w:r>
      <w:r>
        <w:rPr>
          <w:color w:val="231F20"/>
          <w:spacing w:val="-6"/>
          <w:sz w:val="20"/>
        </w:rPr>
        <w:t>energéticamente</w:t>
      </w:r>
      <w:r>
        <w:rPr>
          <w:color w:val="231F20"/>
          <w:spacing w:val="-8"/>
          <w:sz w:val="20"/>
        </w:rPr>
        <w:t xml:space="preserve"> </w:t>
      </w:r>
      <w:r>
        <w:rPr>
          <w:color w:val="231F20"/>
          <w:spacing w:val="-6"/>
          <w:sz w:val="20"/>
        </w:rPr>
        <w:t>eficientes</w:t>
      </w:r>
      <w:r>
        <w:rPr>
          <w:color w:val="231F20"/>
          <w:spacing w:val="-8"/>
          <w:sz w:val="20"/>
        </w:rPr>
        <w:t xml:space="preserve"> </w:t>
      </w:r>
      <w:r>
        <w:rPr>
          <w:color w:val="231F20"/>
          <w:spacing w:val="-6"/>
          <w:sz w:val="20"/>
        </w:rPr>
        <w:t xml:space="preserve">y </w:t>
      </w:r>
      <w:r>
        <w:rPr>
          <w:color w:val="231F20"/>
          <w:w w:val="90"/>
          <w:sz w:val="20"/>
        </w:rPr>
        <w:t>preparadas</w:t>
      </w:r>
      <w:r>
        <w:rPr>
          <w:color w:val="231F20"/>
          <w:spacing w:val="-4"/>
          <w:w w:val="90"/>
          <w:sz w:val="20"/>
        </w:rPr>
        <w:t xml:space="preserve"> </w:t>
      </w:r>
      <w:r>
        <w:rPr>
          <w:color w:val="231F20"/>
          <w:w w:val="90"/>
          <w:sz w:val="20"/>
        </w:rPr>
        <w:t>para</w:t>
      </w:r>
      <w:r>
        <w:rPr>
          <w:color w:val="231F20"/>
          <w:spacing w:val="-4"/>
          <w:w w:val="90"/>
          <w:sz w:val="20"/>
        </w:rPr>
        <w:t xml:space="preserve"> </w:t>
      </w:r>
      <w:r>
        <w:rPr>
          <w:color w:val="231F20"/>
          <w:w w:val="90"/>
          <w:sz w:val="20"/>
        </w:rPr>
        <w:t>soportar</w:t>
      </w:r>
      <w:r>
        <w:rPr>
          <w:color w:val="231F20"/>
          <w:spacing w:val="-4"/>
          <w:w w:val="90"/>
          <w:sz w:val="20"/>
        </w:rPr>
        <w:t xml:space="preserve"> </w:t>
      </w:r>
      <w:r>
        <w:rPr>
          <w:color w:val="231F20"/>
          <w:w w:val="90"/>
          <w:sz w:val="20"/>
        </w:rPr>
        <w:t>estas</w:t>
      </w:r>
      <w:r>
        <w:rPr>
          <w:color w:val="231F20"/>
          <w:spacing w:val="-4"/>
          <w:w w:val="90"/>
          <w:sz w:val="20"/>
        </w:rPr>
        <w:t xml:space="preserve"> </w:t>
      </w:r>
      <w:r>
        <w:rPr>
          <w:color w:val="231F20"/>
          <w:w w:val="90"/>
          <w:sz w:val="20"/>
        </w:rPr>
        <w:t>amenazas</w:t>
      </w:r>
      <w:r>
        <w:rPr>
          <w:color w:val="231F20"/>
          <w:spacing w:val="-4"/>
          <w:w w:val="90"/>
          <w:sz w:val="20"/>
        </w:rPr>
        <w:t xml:space="preserve"> </w:t>
      </w:r>
      <w:r>
        <w:rPr>
          <w:color w:val="231F20"/>
          <w:w w:val="90"/>
          <w:sz w:val="20"/>
        </w:rPr>
        <w:t>con</w:t>
      </w:r>
      <w:r>
        <w:rPr>
          <w:color w:val="231F20"/>
          <w:spacing w:val="-4"/>
          <w:w w:val="90"/>
          <w:sz w:val="20"/>
        </w:rPr>
        <w:t xml:space="preserve"> </w:t>
      </w:r>
      <w:r>
        <w:rPr>
          <w:color w:val="231F20"/>
          <w:w w:val="90"/>
          <w:sz w:val="20"/>
        </w:rPr>
        <w:t>consumos</w:t>
      </w:r>
      <w:r>
        <w:rPr>
          <w:color w:val="231F20"/>
          <w:spacing w:val="-4"/>
          <w:w w:val="90"/>
          <w:sz w:val="20"/>
        </w:rPr>
        <w:t xml:space="preserve"> </w:t>
      </w:r>
      <w:r>
        <w:rPr>
          <w:color w:val="231F20"/>
          <w:w w:val="90"/>
          <w:sz w:val="20"/>
        </w:rPr>
        <w:t>energéticos</w:t>
      </w:r>
      <w:r>
        <w:rPr>
          <w:color w:val="231F20"/>
          <w:spacing w:val="-4"/>
          <w:w w:val="90"/>
          <w:sz w:val="20"/>
        </w:rPr>
        <w:t xml:space="preserve"> </w:t>
      </w:r>
      <w:r>
        <w:rPr>
          <w:color w:val="231F20"/>
          <w:w w:val="90"/>
          <w:sz w:val="20"/>
        </w:rPr>
        <w:t>más</w:t>
      </w:r>
      <w:r>
        <w:rPr>
          <w:color w:val="231F20"/>
          <w:spacing w:val="-4"/>
          <w:w w:val="90"/>
          <w:sz w:val="20"/>
        </w:rPr>
        <w:t xml:space="preserve"> </w:t>
      </w:r>
      <w:r>
        <w:rPr>
          <w:color w:val="231F20"/>
          <w:w w:val="90"/>
          <w:sz w:val="20"/>
        </w:rPr>
        <w:t>reducidos. Se</w:t>
      </w:r>
      <w:r>
        <w:rPr>
          <w:color w:val="231F20"/>
          <w:spacing w:val="-1"/>
          <w:w w:val="90"/>
          <w:sz w:val="20"/>
        </w:rPr>
        <w:t xml:space="preserve"> </w:t>
      </w:r>
      <w:r>
        <w:rPr>
          <w:color w:val="231F20"/>
          <w:w w:val="90"/>
          <w:sz w:val="20"/>
        </w:rPr>
        <w:t>ha</w:t>
      </w:r>
      <w:r>
        <w:rPr>
          <w:color w:val="231F20"/>
          <w:spacing w:val="-1"/>
          <w:w w:val="90"/>
          <w:sz w:val="20"/>
        </w:rPr>
        <w:t xml:space="preserve"> </w:t>
      </w:r>
      <w:r>
        <w:rPr>
          <w:color w:val="231F20"/>
          <w:w w:val="90"/>
          <w:sz w:val="20"/>
        </w:rPr>
        <w:t>evaluado</w:t>
      </w:r>
      <w:r>
        <w:rPr>
          <w:color w:val="231F20"/>
          <w:spacing w:val="-1"/>
          <w:w w:val="90"/>
          <w:sz w:val="20"/>
        </w:rPr>
        <w:t xml:space="preserve"> </w:t>
      </w:r>
      <w:r>
        <w:rPr>
          <w:color w:val="231F20"/>
          <w:w w:val="90"/>
          <w:sz w:val="20"/>
        </w:rPr>
        <w:t>el</w:t>
      </w:r>
      <w:r>
        <w:rPr>
          <w:color w:val="231F20"/>
          <w:spacing w:val="-1"/>
          <w:w w:val="90"/>
          <w:sz w:val="20"/>
        </w:rPr>
        <w:t xml:space="preserve"> </w:t>
      </w:r>
      <w:r>
        <w:rPr>
          <w:color w:val="231F20"/>
          <w:w w:val="90"/>
          <w:sz w:val="20"/>
        </w:rPr>
        <w:t>riesgo</w:t>
      </w:r>
      <w:r>
        <w:rPr>
          <w:color w:val="231F20"/>
          <w:spacing w:val="-1"/>
          <w:w w:val="90"/>
          <w:sz w:val="20"/>
        </w:rPr>
        <w:t xml:space="preserve"> </w:t>
      </w:r>
      <w:r>
        <w:rPr>
          <w:color w:val="231F20"/>
          <w:w w:val="90"/>
          <w:sz w:val="20"/>
        </w:rPr>
        <w:t>climático</w:t>
      </w:r>
      <w:r>
        <w:rPr>
          <w:color w:val="231F20"/>
          <w:spacing w:val="-1"/>
          <w:w w:val="90"/>
          <w:sz w:val="20"/>
        </w:rPr>
        <w:t xml:space="preserve"> </w:t>
      </w:r>
      <w:r>
        <w:rPr>
          <w:color w:val="231F20"/>
          <w:w w:val="90"/>
          <w:sz w:val="20"/>
        </w:rPr>
        <w:t>y</w:t>
      </w:r>
      <w:r>
        <w:rPr>
          <w:color w:val="231F20"/>
          <w:spacing w:val="-1"/>
          <w:w w:val="90"/>
          <w:sz w:val="20"/>
        </w:rPr>
        <w:t xml:space="preserve"> </w:t>
      </w:r>
      <w:r>
        <w:rPr>
          <w:color w:val="231F20"/>
          <w:w w:val="90"/>
          <w:sz w:val="20"/>
        </w:rPr>
        <w:t>la</w:t>
      </w:r>
      <w:r>
        <w:rPr>
          <w:color w:val="231F20"/>
          <w:spacing w:val="-1"/>
          <w:w w:val="90"/>
          <w:sz w:val="20"/>
        </w:rPr>
        <w:t xml:space="preserve"> </w:t>
      </w:r>
      <w:r>
        <w:rPr>
          <w:color w:val="231F20"/>
          <w:w w:val="90"/>
          <w:sz w:val="20"/>
        </w:rPr>
        <w:t>vulnerabilidad</w:t>
      </w:r>
      <w:r>
        <w:rPr>
          <w:color w:val="231F20"/>
          <w:spacing w:val="-1"/>
          <w:w w:val="90"/>
          <w:sz w:val="20"/>
        </w:rPr>
        <w:t xml:space="preserve"> </w:t>
      </w:r>
      <w:r>
        <w:rPr>
          <w:color w:val="231F20"/>
          <w:w w:val="90"/>
          <w:sz w:val="20"/>
        </w:rPr>
        <w:t>de</w:t>
      </w:r>
      <w:r>
        <w:rPr>
          <w:color w:val="231F20"/>
          <w:spacing w:val="-1"/>
          <w:w w:val="90"/>
          <w:sz w:val="20"/>
        </w:rPr>
        <w:t xml:space="preserve"> </w:t>
      </w:r>
      <w:r>
        <w:rPr>
          <w:color w:val="231F20"/>
          <w:w w:val="90"/>
          <w:sz w:val="20"/>
        </w:rPr>
        <w:t>las</w:t>
      </w:r>
      <w:r>
        <w:rPr>
          <w:color w:val="231F20"/>
          <w:spacing w:val="-1"/>
          <w:w w:val="90"/>
          <w:sz w:val="20"/>
        </w:rPr>
        <w:t xml:space="preserve"> </w:t>
      </w:r>
      <w:r>
        <w:rPr>
          <w:color w:val="231F20"/>
          <w:w w:val="90"/>
          <w:sz w:val="20"/>
        </w:rPr>
        <w:t>instalaciones</w:t>
      </w:r>
      <w:r>
        <w:rPr>
          <w:color w:val="231F20"/>
          <w:spacing w:val="-1"/>
          <w:w w:val="90"/>
          <w:sz w:val="20"/>
        </w:rPr>
        <w:t xml:space="preserve"> </w:t>
      </w:r>
      <w:r>
        <w:rPr>
          <w:color w:val="231F20"/>
          <w:w w:val="90"/>
          <w:sz w:val="20"/>
        </w:rPr>
        <w:t>de</w:t>
      </w:r>
      <w:r>
        <w:rPr>
          <w:color w:val="231F20"/>
          <w:spacing w:val="-1"/>
          <w:w w:val="90"/>
          <w:sz w:val="20"/>
        </w:rPr>
        <w:t xml:space="preserve"> </w:t>
      </w:r>
      <w:r>
        <w:rPr>
          <w:color w:val="231F20"/>
          <w:w w:val="90"/>
          <w:sz w:val="20"/>
        </w:rPr>
        <w:t>infraestructuras, y en su caso, se han establecido las soluciones de adaptación adecuadas.</w:t>
      </w:r>
    </w:p>
    <w:p w:rsidR="00A761E3" w:rsidRDefault="00A761E3" w:rsidP="00A761E3">
      <w:pPr>
        <w:pStyle w:val="Prrafodelista"/>
        <w:numPr>
          <w:ilvl w:val="0"/>
          <w:numId w:val="2"/>
        </w:numPr>
        <w:tabs>
          <w:tab w:val="left" w:pos="1109"/>
        </w:tabs>
        <w:spacing w:before="227" w:line="320" w:lineRule="exact"/>
        <w:ind w:left="1109" w:right="126"/>
        <w:rPr>
          <w:sz w:val="20"/>
        </w:rPr>
      </w:pPr>
      <w:r>
        <w:rPr>
          <w:color w:val="231F20"/>
          <w:w w:val="90"/>
          <w:sz w:val="20"/>
        </w:rPr>
        <w:t xml:space="preserve">Uso sostenible y protección de los recursos hídricos y marinos: se han identificado los riesgos de degradación ambiental relacionados con la conservación de la calidad </w:t>
      </w:r>
      <w:r>
        <w:rPr>
          <w:color w:val="231F20"/>
          <w:spacing w:val="-4"/>
          <w:sz w:val="20"/>
        </w:rPr>
        <w:t>del</w:t>
      </w:r>
      <w:r>
        <w:rPr>
          <w:color w:val="231F20"/>
          <w:spacing w:val="-13"/>
          <w:sz w:val="20"/>
        </w:rPr>
        <w:t xml:space="preserve"> </w:t>
      </w:r>
      <w:r>
        <w:rPr>
          <w:color w:val="231F20"/>
          <w:spacing w:val="-4"/>
          <w:sz w:val="20"/>
        </w:rPr>
        <w:t>agua</w:t>
      </w:r>
      <w:r>
        <w:rPr>
          <w:color w:val="231F20"/>
          <w:spacing w:val="-13"/>
          <w:sz w:val="20"/>
        </w:rPr>
        <w:t xml:space="preserve"> </w:t>
      </w:r>
      <w:r>
        <w:rPr>
          <w:color w:val="231F20"/>
          <w:spacing w:val="-4"/>
          <w:sz w:val="20"/>
        </w:rPr>
        <w:t>y</w:t>
      </w:r>
      <w:r>
        <w:rPr>
          <w:color w:val="231F20"/>
          <w:spacing w:val="-13"/>
          <w:sz w:val="20"/>
        </w:rPr>
        <w:t xml:space="preserve"> </w:t>
      </w:r>
      <w:r>
        <w:rPr>
          <w:color w:val="231F20"/>
          <w:spacing w:val="-4"/>
          <w:sz w:val="20"/>
        </w:rPr>
        <w:t>la</w:t>
      </w:r>
      <w:r>
        <w:rPr>
          <w:color w:val="231F20"/>
          <w:spacing w:val="-13"/>
          <w:sz w:val="20"/>
        </w:rPr>
        <w:t xml:space="preserve"> </w:t>
      </w:r>
      <w:r>
        <w:rPr>
          <w:color w:val="231F20"/>
          <w:spacing w:val="-4"/>
          <w:sz w:val="20"/>
        </w:rPr>
        <w:t>prevención</w:t>
      </w:r>
      <w:r>
        <w:rPr>
          <w:color w:val="231F20"/>
          <w:spacing w:val="-13"/>
          <w:sz w:val="20"/>
        </w:rPr>
        <w:t xml:space="preserve"> </w:t>
      </w:r>
      <w:r>
        <w:rPr>
          <w:color w:val="231F20"/>
          <w:spacing w:val="-4"/>
          <w:sz w:val="20"/>
        </w:rPr>
        <w:t>del</w:t>
      </w:r>
      <w:r>
        <w:rPr>
          <w:color w:val="231F20"/>
          <w:spacing w:val="-13"/>
          <w:sz w:val="20"/>
        </w:rPr>
        <w:t xml:space="preserve"> </w:t>
      </w:r>
      <w:r>
        <w:rPr>
          <w:color w:val="231F20"/>
          <w:spacing w:val="-4"/>
          <w:sz w:val="20"/>
        </w:rPr>
        <w:t>estrés</w:t>
      </w:r>
      <w:r>
        <w:rPr>
          <w:color w:val="231F20"/>
          <w:spacing w:val="-13"/>
          <w:sz w:val="20"/>
        </w:rPr>
        <w:t xml:space="preserve"> </w:t>
      </w:r>
      <w:r>
        <w:rPr>
          <w:color w:val="231F20"/>
          <w:spacing w:val="-4"/>
          <w:sz w:val="20"/>
        </w:rPr>
        <w:t>hídrico,</w:t>
      </w:r>
      <w:r>
        <w:rPr>
          <w:color w:val="231F20"/>
          <w:spacing w:val="-13"/>
          <w:sz w:val="20"/>
        </w:rPr>
        <w:t xml:space="preserve"> </w:t>
      </w:r>
      <w:r>
        <w:rPr>
          <w:color w:val="231F20"/>
          <w:spacing w:val="-4"/>
          <w:sz w:val="20"/>
        </w:rPr>
        <w:t>y</w:t>
      </w:r>
      <w:r>
        <w:rPr>
          <w:color w:val="231F20"/>
          <w:spacing w:val="-13"/>
          <w:sz w:val="20"/>
        </w:rPr>
        <w:t xml:space="preserve"> </w:t>
      </w:r>
      <w:r>
        <w:rPr>
          <w:color w:val="231F20"/>
          <w:spacing w:val="-4"/>
          <w:sz w:val="20"/>
        </w:rPr>
        <w:t>se</w:t>
      </w:r>
      <w:r>
        <w:rPr>
          <w:color w:val="231F20"/>
          <w:spacing w:val="-13"/>
          <w:sz w:val="20"/>
        </w:rPr>
        <w:t xml:space="preserve"> </w:t>
      </w:r>
      <w:r>
        <w:rPr>
          <w:color w:val="231F20"/>
          <w:spacing w:val="-4"/>
          <w:sz w:val="20"/>
        </w:rPr>
        <w:t>han</w:t>
      </w:r>
      <w:r>
        <w:rPr>
          <w:color w:val="231F20"/>
          <w:spacing w:val="-13"/>
          <w:sz w:val="20"/>
        </w:rPr>
        <w:t xml:space="preserve"> </w:t>
      </w:r>
      <w:r>
        <w:rPr>
          <w:color w:val="231F20"/>
          <w:spacing w:val="-4"/>
          <w:sz w:val="20"/>
        </w:rPr>
        <w:lastRenderedPageBreak/>
        <w:t>abordado</w:t>
      </w:r>
      <w:r>
        <w:rPr>
          <w:color w:val="231F20"/>
          <w:spacing w:val="-13"/>
          <w:sz w:val="20"/>
        </w:rPr>
        <w:t xml:space="preserve"> </w:t>
      </w:r>
      <w:r>
        <w:rPr>
          <w:color w:val="231F20"/>
          <w:spacing w:val="-4"/>
          <w:sz w:val="20"/>
        </w:rPr>
        <w:t>con</w:t>
      </w:r>
      <w:r>
        <w:rPr>
          <w:color w:val="231F20"/>
          <w:spacing w:val="-13"/>
          <w:sz w:val="20"/>
        </w:rPr>
        <w:t xml:space="preserve"> </w:t>
      </w:r>
      <w:r>
        <w:rPr>
          <w:color w:val="231F20"/>
          <w:spacing w:val="-4"/>
          <w:sz w:val="20"/>
        </w:rPr>
        <w:t>el</w:t>
      </w:r>
      <w:r>
        <w:rPr>
          <w:color w:val="231F20"/>
          <w:spacing w:val="-13"/>
          <w:sz w:val="20"/>
        </w:rPr>
        <w:t xml:space="preserve"> </w:t>
      </w:r>
      <w:r>
        <w:rPr>
          <w:color w:val="231F20"/>
          <w:spacing w:val="-4"/>
          <w:sz w:val="20"/>
        </w:rPr>
        <w:t>objetivo</w:t>
      </w:r>
      <w:r>
        <w:rPr>
          <w:color w:val="231F20"/>
          <w:spacing w:val="-13"/>
          <w:sz w:val="20"/>
        </w:rPr>
        <w:t xml:space="preserve"> </w:t>
      </w:r>
      <w:r>
        <w:rPr>
          <w:color w:val="231F20"/>
          <w:spacing w:val="-4"/>
          <w:sz w:val="20"/>
        </w:rPr>
        <w:t xml:space="preserve">de </w:t>
      </w:r>
      <w:r>
        <w:rPr>
          <w:color w:val="231F20"/>
          <w:w w:val="90"/>
          <w:sz w:val="20"/>
        </w:rPr>
        <w:t xml:space="preserve">lograr un buen estado del agua y un buen potencial ecológico, tal como se define en </w:t>
      </w:r>
      <w:r>
        <w:rPr>
          <w:color w:val="231F20"/>
          <w:spacing w:val="-8"/>
          <w:sz w:val="20"/>
        </w:rPr>
        <w:t xml:space="preserve">el artículo 2, puntos 22 y 23, del Reglamento (UE) 2020/852, de conformidad con </w:t>
      </w:r>
      <w:r>
        <w:rPr>
          <w:color w:val="231F20"/>
          <w:w w:val="90"/>
          <w:sz w:val="20"/>
        </w:rPr>
        <w:t xml:space="preserve">la Directiva 2000/60/CE del Parlamento Europeo y del Consejo y un Plan de gestión </w:t>
      </w:r>
      <w:r>
        <w:rPr>
          <w:color w:val="231F20"/>
          <w:spacing w:val="-6"/>
          <w:sz w:val="20"/>
        </w:rPr>
        <w:t>del</w:t>
      </w:r>
      <w:r>
        <w:rPr>
          <w:color w:val="231F20"/>
          <w:spacing w:val="-11"/>
          <w:sz w:val="20"/>
        </w:rPr>
        <w:t xml:space="preserve"> </w:t>
      </w:r>
      <w:r>
        <w:rPr>
          <w:color w:val="231F20"/>
          <w:spacing w:val="-6"/>
          <w:sz w:val="20"/>
        </w:rPr>
        <w:t>uso</w:t>
      </w:r>
      <w:r>
        <w:rPr>
          <w:color w:val="231F20"/>
          <w:spacing w:val="-11"/>
          <w:sz w:val="20"/>
        </w:rPr>
        <w:t xml:space="preserve"> </w:t>
      </w:r>
      <w:r>
        <w:rPr>
          <w:color w:val="231F20"/>
          <w:spacing w:val="-6"/>
          <w:sz w:val="20"/>
        </w:rPr>
        <w:t>y</w:t>
      </w:r>
      <w:r>
        <w:rPr>
          <w:color w:val="231F20"/>
          <w:spacing w:val="-11"/>
          <w:sz w:val="20"/>
        </w:rPr>
        <w:t xml:space="preserve"> </w:t>
      </w:r>
      <w:r>
        <w:rPr>
          <w:color w:val="231F20"/>
          <w:spacing w:val="-6"/>
          <w:sz w:val="20"/>
        </w:rPr>
        <w:t>la</w:t>
      </w:r>
      <w:r>
        <w:rPr>
          <w:color w:val="231F20"/>
          <w:spacing w:val="-10"/>
          <w:sz w:val="20"/>
        </w:rPr>
        <w:t xml:space="preserve"> </w:t>
      </w:r>
      <w:r>
        <w:rPr>
          <w:color w:val="231F20"/>
          <w:spacing w:val="-6"/>
          <w:sz w:val="20"/>
        </w:rPr>
        <w:t>protección</w:t>
      </w:r>
      <w:r>
        <w:rPr>
          <w:color w:val="231F20"/>
          <w:spacing w:val="-11"/>
          <w:sz w:val="20"/>
        </w:rPr>
        <w:t xml:space="preserve"> </w:t>
      </w:r>
      <w:r>
        <w:rPr>
          <w:color w:val="231F20"/>
          <w:spacing w:val="-6"/>
          <w:sz w:val="20"/>
        </w:rPr>
        <w:t>del</w:t>
      </w:r>
      <w:r>
        <w:rPr>
          <w:color w:val="231F20"/>
          <w:spacing w:val="-11"/>
          <w:sz w:val="20"/>
        </w:rPr>
        <w:t xml:space="preserve"> </w:t>
      </w:r>
      <w:r>
        <w:rPr>
          <w:color w:val="231F20"/>
          <w:spacing w:val="-6"/>
          <w:sz w:val="20"/>
        </w:rPr>
        <w:t>agua,</w:t>
      </w:r>
      <w:r>
        <w:rPr>
          <w:color w:val="231F20"/>
          <w:spacing w:val="-11"/>
          <w:sz w:val="20"/>
        </w:rPr>
        <w:t xml:space="preserve"> </w:t>
      </w:r>
      <w:r>
        <w:rPr>
          <w:color w:val="231F20"/>
          <w:spacing w:val="-6"/>
          <w:sz w:val="20"/>
        </w:rPr>
        <w:t>desarrollado</w:t>
      </w:r>
      <w:r>
        <w:rPr>
          <w:color w:val="231F20"/>
          <w:spacing w:val="-11"/>
          <w:sz w:val="20"/>
        </w:rPr>
        <w:t xml:space="preserve"> </w:t>
      </w:r>
      <w:r>
        <w:rPr>
          <w:color w:val="231F20"/>
          <w:spacing w:val="-6"/>
          <w:sz w:val="20"/>
        </w:rPr>
        <w:t>en</w:t>
      </w:r>
      <w:r>
        <w:rPr>
          <w:color w:val="231F20"/>
          <w:spacing w:val="-11"/>
          <w:sz w:val="20"/>
        </w:rPr>
        <w:t xml:space="preserve"> </w:t>
      </w:r>
      <w:r>
        <w:rPr>
          <w:color w:val="231F20"/>
          <w:spacing w:val="-6"/>
          <w:sz w:val="20"/>
        </w:rPr>
        <w:t>virtud</w:t>
      </w:r>
      <w:r>
        <w:rPr>
          <w:color w:val="231F20"/>
          <w:spacing w:val="-11"/>
          <w:sz w:val="20"/>
        </w:rPr>
        <w:t xml:space="preserve"> </w:t>
      </w:r>
      <w:r>
        <w:rPr>
          <w:color w:val="231F20"/>
          <w:spacing w:val="-6"/>
          <w:sz w:val="20"/>
        </w:rPr>
        <w:t>de</w:t>
      </w:r>
      <w:r>
        <w:rPr>
          <w:color w:val="231F20"/>
          <w:spacing w:val="-11"/>
          <w:sz w:val="20"/>
        </w:rPr>
        <w:t xml:space="preserve"> </w:t>
      </w:r>
      <w:r>
        <w:rPr>
          <w:color w:val="231F20"/>
          <w:spacing w:val="-6"/>
          <w:sz w:val="20"/>
        </w:rPr>
        <w:t>la</w:t>
      </w:r>
      <w:r>
        <w:rPr>
          <w:color w:val="231F20"/>
          <w:spacing w:val="-11"/>
          <w:sz w:val="20"/>
        </w:rPr>
        <w:t xml:space="preserve"> </w:t>
      </w:r>
      <w:r>
        <w:rPr>
          <w:color w:val="231F20"/>
          <w:spacing w:val="-6"/>
          <w:sz w:val="20"/>
        </w:rPr>
        <w:t>misma</w:t>
      </w:r>
      <w:r>
        <w:rPr>
          <w:color w:val="231F20"/>
          <w:spacing w:val="-11"/>
          <w:sz w:val="20"/>
        </w:rPr>
        <w:t xml:space="preserve"> </w:t>
      </w:r>
      <w:r>
        <w:rPr>
          <w:color w:val="231F20"/>
          <w:spacing w:val="-6"/>
          <w:sz w:val="20"/>
        </w:rPr>
        <w:t>para</w:t>
      </w:r>
      <w:r>
        <w:rPr>
          <w:color w:val="231F20"/>
          <w:spacing w:val="-10"/>
          <w:sz w:val="20"/>
        </w:rPr>
        <w:t xml:space="preserve"> </w:t>
      </w:r>
      <w:r>
        <w:rPr>
          <w:color w:val="231F20"/>
          <w:spacing w:val="-6"/>
          <w:sz w:val="20"/>
        </w:rPr>
        <w:t>la</w:t>
      </w:r>
      <w:r>
        <w:rPr>
          <w:color w:val="231F20"/>
          <w:spacing w:val="-11"/>
          <w:sz w:val="20"/>
        </w:rPr>
        <w:t xml:space="preserve"> </w:t>
      </w:r>
      <w:r>
        <w:rPr>
          <w:color w:val="231F20"/>
          <w:spacing w:val="-6"/>
          <w:sz w:val="20"/>
        </w:rPr>
        <w:t xml:space="preserve">masa </w:t>
      </w:r>
      <w:r>
        <w:rPr>
          <w:color w:val="231F20"/>
          <w:w w:val="90"/>
          <w:sz w:val="20"/>
        </w:rPr>
        <w:t xml:space="preserve">o masas de agua potencialmente afectadas, en consulta con las partes interesadas </w:t>
      </w:r>
      <w:r>
        <w:rPr>
          <w:color w:val="231F20"/>
          <w:spacing w:val="-2"/>
          <w:sz w:val="20"/>
        </w:rPr>
        <w:t>pertinentes.</w:t>
      </w:r>
    </w:p>
    <w:p w:rsidR="00A761E3" w:rsidRDefault="00A761E3" w:rsidP="00A761E3">
      <w:pPr>
        <w:pStyle w:val="Prrafodelista"/>
        <w:numPr>
          <w:ilvl w:val="0"/>
          <w:numId w:val="2"/>
        </w:numPr>
        <w:tabs>
          <w:tab w:val="left" w:pos="1108"/>
        </w:tabs>
        <w:spacing w:before="161"/>
        <w:ind w:left="1108" w:right="0" w:hanging="239"/>
        <w:jc w:val="left"/>
        <w:rPr>
          <w:sz w:val="20"/>
        </w:rPr>
      </w:pPr>
      <w:r>
        <w:rPr>
          <w:color w:val="231F20"/>
          <w:w w:val="90"/>
          <w:sz w:val="20"/>
        </w:rPr>
        <w:t>Economía</w:t>
      </w:r>
      <w:r>
        <w:rPr>
          <w:color w:val="231F20"/>
          <w:spacing w:val="-2"/>
          <w:w w:val="90"/>
          <w:sz w:val="20"/>
        </w:rPr>
        <w:t xml:space="preserve"> </w:t>
      </w:r>
      <w:r>
        <w:rPr>
          <w:color w:val="231F20"/>
          <w:w w:val="90"/>
          <w:sz w:val="20"/>
        </w:rPr>
        <w:t>circular,</w:t>
      </w:r>
      <w:r>
        <w:rPr>
          <w:color w:val="231F20"/>
          <w:spacing w:val="-2"/>
          <w:w w:val="90"/>
          <w:sz w:val="20"/>
        </w:rPr>
        <w:t xml:space="preserve"> </w:t>
      </w:r>
      <w:r>
        <w:rPr>
          <w:color w:val="231F20"/>
          <w:w w:val="90"/>
          <w:sz w:val="20"/>
        </w:rPr>
        <w:t>incluidos</w:t>
      </w:r>
      <w:r>
        <w:rPr>
          <w:color w:val="231F20"/>
          <w:spacing w:val="-2"/>
          <w:w w:val="90"/>
          <w:sz w:val="20"/>
        </w:rPr>
        <w:t xml:space="preserve"> </w:t>
      </w:r>
      <w:r>
        <w:rPr>
          <w:color w:val="231F20"/>
          <w:w w:val="90"/>
          <w:sz w:val="20"/>
        </w:rPr>
        <w:t>la</w:t>
      </w:r>
      <w:r>
        <w:rPr>
          <w:color w:val="231F20"/>
          <w:spacing w:val="-2"/>
          <w:w w:val="90"/>
          <w:sz w:val="20"/>
        </w:rPr>
        <w:t xml:space="preserve"> </w:t>
      </w:r>
      <w:r>
        <w:rPr>
          <w:color w:val="231F20"/>
          <w:w w:val="90"/>
          <w:sz w:val="20"/>
        </w:rPr>
        <w:t>prevención</w:t>
      </w:r>
      <w:r>
        <w:rPr>
          <w:color w:val="231F20"/>
          <w:spacing w:val="-2"/>
          <w:w w:val="90"/>
          <w:sz w:val="20"/>
        </w:rPr>
        <w:t xml:space="preserve"> </w:t>
      </w:r>
      <w:r>
        <w:rPr>
          <w:color w:val="231F20"/>
          <w:w w:val="90"/>
          <w:sz w:val="20"/>
        </w:rPr>
        <w:t>y</w:t>
      </w:r>
      <w:r>
        <w:rPr>
          <w:color w:val="231F20"/>
          <w:spacing w:val="-2"/>
          <w:w w:val="90"/>
          <w:sz w:val="20"/>
        </w:rPr>
        <w:t xml:space="preserve"> </w:t>
      </w:r>
      <w:r>
        <w:rPr>
          <w:color w:val="231F20"/>
          <w:w w:val="90"/>
          <w:sz w:val="20"/>
        </w:rPr>
        <w:t>el</w:t>
      </w:r>
      <w:r>
        <w:rPr>
          <w:color w:val="231F20"/>
          <w:spacing w:val="-1"/>
          <w:w w:val="90"/>
          <w:sz w:val="20"/>
        </w:rPr>
        <w:t xml:space="preserve"> </w:t>
      </w:r>
      <w:r>
        <w:rPr>
          <w:color w:val="231F20"/>
          <w:w w:val="90"/>
          <w:sz w:val="20"/>
        </w:rPr>
        <w:t>reciclado</w:t>
      </w:r>
      <w:r>
        <w:rPr>
          <w:color w:val="231F20"/>
          <w:spacing w:val="-2"/>
          <w:w w:val="90"/>
          <w:sz w:val="20"/>
        </w:rPr>
        <w:t xml:space="preserve"> </w:t>
      </w:r>
      <w:r>
        <w:rPr>
          <w:color w:val="231F20"/>
          <w:w w:val="90"/>
          <w:sz w:val="20"/>
        </w:rPr>
        <w:t>de</w:t>
      </w:r>
      <w:r>
        <w:rPr>
          <w:color w:val="231F20"/>
          <w:spacing w:val="-2"/>
          <w:w w:val="90"/>
          <w:sz w:val="20"/>
        </w:rPr>
        <w:t xml:space="preserve"> residuos:</w:t>
      </w:r>
    </w:p>
    <w:p w:rsidR="00A761E3" w:rsidRDefault="00A761E3" w:rsidP="00A761E3">
      <w:pPr>
        <w:pStyle w:val="Textoindependiente"/>
        <w:spacing w:before="35"/>
      </w:pPr>
    </w:p>
    <w:p w:rsidR="00A761E3" w:rsidRDefault="00A761E3" w:rsidP="00A761E3">
      <w:pPr>
        <w:pStyle w:val="Textoindependiente"/>
        <w:spacing w:line="316" w:lineRule="auto"/>
        <w:ind w:left="1126" w:right="133"/>
        <w:jc w:val="both"/>
      </w:pPr>
      <w:r>
        <w:rPr>
          <w:color w:val="231F20"/>
          <w:w w:val="90"/>
        </w:rPr>
        <w:t>Los</w:t>
      </w:r>
      <w:r>
        <w:rPr>
          <w:color w:val="231F20"/>
          <w:spacing w:val="-6"/>
          <w:w w:val="90"/>
        </w:rPr>
        <w:t xml:space="preserve"> </w:t>
      </w:r>
      <w:r>
        <w:rPr>
          <w:color w:val="231F20"/>
          <w:w w:val="90"/>
        </w:rPr>
        <w:t>equipos</w:t>
      </w:r>
      <w:r>
        <w:rPr>
          <w:color w:val="231F20"/>
          <w:spacing w:val="-6"/>
          <w:w w:val="90"/>
        </w:rPr>
        <w:t xml:space="preserve"> </w:t>
      </w:r>
      <w:r>
        <w:rPr>
          <w:color w:val="231F20"/>
          <w:w w:val="90"/>
        </w:rPr>
        <w:t>utilizados</w:t>
      </w:r>
      <w:r>
        <w:rPr>
          <w:color w:val="231F20"/>
          <w:spacing w:val="-6"/>
          <w:w w:val="90"/>
        </w:rPr>
        <w:t xml:space="preserve"> </w:t>
      </w:r>
      <w:r>
        <w:rPr>
          <w:color w:val="231F20"/>
          <w:w w:val="90"/>
        </w:rPr>
        <w:t>cumplen</w:t>
      </w:r>
      <w:r>
        <w:rPr>
          <w:color w:val="231F20"/>
          <w:spacing w:val="-6"/>
          <w:w w:val="90"/>
        </w:rPr>
        <w:t xml:space="preserve"> </w:t>
      </w:r>
      <w:r>
        <w:rPr>
          <w:color w:val="231F20"/>
          <w:w w:val="90"/>
        </w:rPr>
        <w:t>con</w:t>
      </w:r>
      <w:r>
        <w:rPr>
          <w:color w:val="231F20"/>
          <w:spacing w:val="-6"/>
          <w:w w:val="90"/>
        </w:rPr>
        <w:t xml:space="preserve"> </w:t>
      </w:r>
      <w:r>
        <w:rPr>
          <w:color w:val="231F20"/>
          <w:w w:val="90"/>
        </w:rPr>
        <w:t>los</w:t>
      </w:r>
      <w:r>
        <w:rPr>
          <w:color w:val="231F20"/>
          <w:spacing w:val="-6"/>
          <w:w w:val="90"/>
        </w:rPr>
        <w:t xml:space="preserve"> </w:t>
      </w:r>
      <w:r>
        <w:rPr>
          <w:color w:val="231F20"/>
          <w:w w:val="90"/>
        </w:rPr>
        <w:t>requisitos</w:t>
      </w:r>
      <w:r>
        <w:rPr>
          <w:color w:val="231F20"/>
          <w:spacing w:val="-6"/>
          <w:w w:val="90"/>
        </w:rPr>
        <w:t xml:space="preserve"> </w:t>
      </w:r>
      <w:r>
        <w:rPr>
          <w:color w:val="231F20"/>
          <w:w w:val="90"/>
        </w:rPr>
        <w:t>de</w:t>
      </w:r>
      <w:r>
        <w:rPr>
          <w:color w:val="231F20"/>
          <w:spacing w:val="-6"/>
          <w:w w:val="90"/>
        </w:rPr>
        <w:t xml:space="preserve"> </w:t>
      </w:r>
      <w:r>
        <w:rPr>
          <w:color w:val="231F20"/>
          <w:w w:val="90"/>
        </w:rPr>
        <w:t>eficiencia</w:t>
      </w:r>
      <w:r>
        <w:rPr>
          <w:color w:val="231F20"/>
          <w:spacing w:val="-6"/>
          <w:w w:val="90"/>
        </w:rPr>
        <w:t xml:space="preserve"> </w:t>
      </w:r>
      <w:r>
        <w:rPr>
          <w:color w:val="231F20"/>
          <w:w w:val="90"/>
        </w:rPr>
        <w:t>de</w:t>
      </w:r>
      <w:r>
        <w:rPr>
          <w:color w:val="231F20"/>
          <w:spacing w:val="-6"/>
          <w:w w:val="90"/>
        </w:rPr>
        <w:t xml:space="preserve"> </w:t>
      </w:r>
      <w:r>
        <w:rPr>
          <w:color w:val="231F20"/>
          <w:w w:val="90"/>
        </w:rPr>
        <w:t>materiales</w:t>
      </w:r>
      <w:r>
        <w:rPr>
          <w:color w:val="231F20"/>
          <w:spacing w:val="-6"/>
          <w:w w:val="90"/>
        </w:rPr>
        <w:t xml:space="preserve"> </w:t>
      </w:r>
      <w:r>
        <w:rPr>
          <w:color w:val="231F20"/>
          <w:w w:val="90"/>
        </w:rPr>
        <w:t xml:space="preserve">establecidos de acuerdo con la Directiva 2009/125/EC para servidores y almacenamiento </w:t>
      </w:r>
      <w:r>
        <w:rPr>
          <w:color w:val="231F20"/>
          <w:spacing w:val="-8"/>
        </w:rPr>
        <w:t xml:space="preserve">de datos, u ordenadores y servidores de ordenadores o pantallas electrónicas; los </w:t>
      </w:r>
      <w:r>
        <w:rPr>
          <w:color w:val="231F20"/>
          <w:spacing w:val="-6"/>
        </w:rPr>
        <w:t>equipos</w:t>
      </w:r>
      <w:r>
        <w:rPr>
          <w:color w:val="231F20"/>
          <w:spacing w:val="-12"/>
        </w:rPr>
        <w:t xml:space="preserve"> </w:t>
      </w:r>
      <w:r>
        <w:rPr>
          <w:color w:val="231F20"/>
          <w:spacing w:val="-6"/>
        </w:rPr>
        <w:t>no</w:t>
      </w:r>
      <w:r>
        <w:rPr>
          <w:color w:val="231F20"/>
          <w:spacing w:val="-12"/>
        </w:rPr>
        <w:t xml:space="preserve"> </w:t>
      </w:r>
      <w:r>
        <w:rPr>
          <w:color w:val="231F20"/>
          <w:spacing w:val="-6"/>
        </w:rPr>
        <w:t>contienen</w:t>
      </w:r>
      <w:r>
        <w:rPr>
          <w:color w:val="231F20"/>
          <w:spacing w:val="-11"/>
        </w:rPr>
        <w:t xml:space="preserve"> </w:t>
      </w:r>
      <w:r>
        <w:rPr>
          <w:color w:val="231F20"/>
          <w:spacing w:val="-6"/>
        </w:rPr>
        <w:t>las</w:t>
      </w:r>
      <w:r>
        <w:rPr>
          <w:color w:val="231F20"/>
          <w:spacing w:val="-12"/>
        </w:rPr>
        <w:t xml:space="preserve"> </w:t>
      </w:r>
      <w:r>
        <w:rPr>
          <w:color w:val="231F20"/>
          <w:spacing w:val="-6"/>
        </w:rPr>
        <w:t>sustancias</w:t>
      </w:r>
      <w:r>
        <w:rPr>
          <w:color w:val="231F20"/>
          <w:spacing w:val="-11"/>
        </w:rPr>
        <w:t xml:space="preserve"> </w:t>
      </w:r>
      <w:r>
        <w:rPr>
          <w:color w:val="231F20"/>
          <w:spacing w:val="-6"/>
        </w:rPr>
        <w:t>restringidas</w:t>
      </w:r>
      <w:r>
        <w:rPr>
          <w:color w:val="231F20"/>
          <w:spacing w:val="-12"/>
        </w:rPr>
        <w:t xml:space="preserve"> </w:t>
      </w:r>
      <w:r>
        <w:rPr>
          <w:color w:val="231F20"/>
          <w:spacing w:val="-6"/>
        </w:rPr>
        <w:t>enumeradas</w:t>
      </w:r>
      <w:r>
        <w:rPr>
          <w:color w:val="231F20"/>
          <w:spacing w:val="-12"/>
        </w:rPr>
        <w:t xml:space="preserve"> </w:t>
      </w:r>
      <w:r>
        <w:rPr>
          <w:color w:val="231F20"/>
          <w:spacing w:val="-6"/>
        </w:rPr>
        <w:t>en</w:t>
      </w:r>
      <w:r>
        <w:rPr>
          <w:color w:val="231F20"/>
          <w:spacing w:val="-11"/>
        </w:rPr>
        <w:t xml:space="preserve"> </w:t>
      </w:r>
      <w:r>
        <w:rPr>
          <w:color w:val="231F20"/>
          <w:spacing w:val="-6"/>
        </w:rPr>
        <w:t>el</w:t>
      </w:r>
      <w:r>
        <w:rPr>
          <w:color w:val="231F20"/>
          <w:spacing w:val="-12"/>
        </w:rPr>
        <w:t xml:space="preserve"> </w:t>
      </w:r>
      <w:r>
        <w:rPr>
          <w:color w:val="231F20"/>
          <w:spacing w:val="-6"/>
        </w:rPr>
        <w:t>anexo</w:t>
      </w:r>
      <w:r>
        <w:rPr>
          <w:color w:val="231F20"/>
          <w:spacing w:val="-11"/>
        </w:rPr>
        <w:t xml:space="preserve"> </w:t>
      </w:r>
      <w:r>
        <w:rPr>
          <w:color w:val="231F20"/>
          <w:spacing w:val="-6"/>
        </w:rPr>
        <w:t>II</w:t>
      </w:r>
      <w:r>
        <w:rPr>
          <w:color w:val="231F20"/>
          <w:spacing w:val="-12"/>
        </w:rPr>
        <w:t xml:space="preserve"> </w:t>
      </w:r>
      <w:r>
        <w:rPr>
          <w:color w:val="231F20"/>
          <w:spacing w:val="-6"/>
        </w:rPr>
        <w:t>de</w:t>
      </w:r>
      <w:r>
        <w:rPr>
          <w:color w:val="231F20"/>
          <w:spacing w:val="-11"/>
        </w:rPr>
        <w:t xml:space="preserve"> </w:t>
      </w:r>
      <w:r>
        <w:rPr>
          <w:color w:val="231F20"/>
          <w:spacing w:val="-6"/>
        </w:rPr>
        <w:t>la Directiva</w:t>
      </w:r>
      <w:r>
        <w:rPr>
          <w:color w:val="231F20"/>
          <w:spacing w:val="-8"/>
        </w:rPr>
        <w:t xml:space="preserve"> </w:t>
      </w:r>
      <w:r>
        <w:rPr>
          <w:color w:val="231F20"/>
          <w:spacing w:val="-6"/>
        </w:rPr>
        <w:t>2011/65</w:t>
      </w:r>
      <w:r>
        <w:rPr>
          <w:color w:val="231F20"/>
          <w:spacing w:val="-8"/>
        </w:rPr>
        <w:t xml:space="preserve"> </w:t>
      </w:r>
      <w:r>
        <w:rPr>
          <w:color w:val="231F20"/>
          <w:spacing w:val="-6"/>
        </w:rPr>
        <w:t>/</w:t>
      </w:r>
      <w:r>
        <w:rPr>
          <w:color w:val="231F20"/>
          <w:spacing w:val="-8"/>
        </w:rPr>
        <w:t xml:space="preserve"> </w:t>
      </w:r>
      <w:r>
        <w:rPr>
          <w:color w:val="231F20"/>
          <w:spacing w:val="-6"/>
        </w:rPr>
        <w:t>UE,</w:t>
      </w:r>
      <w:r>
        <w:rPr>
          <w:color w:val="231F20"/>
          <w:spacing w:val="-8"/>
        </w:rPr>
        <w:t xml:space="preserve"> </w:t>
      </w:r>
      <w:r>
        <w:rPr>
          <w:color w:val="231F20"/>
          <w:spacing w:val="-6"/>
        </w:rPr>
        <w:t>excepto</w:t>
      </w:r>
      <w:r>
        <w:rPr>
          <w:color w:val="231F20"/>
          <w:spacing w:val="-8"/>
        </w:rPr>
        <w:t xml:space="preserve"> </w:t>
      </w:r>
      <w:r>
        <w:rPr>
          <w:color w:val="231F20"/>
          <w:spacing w:val="-6"/>
        </w:rPr>
        <w:t>cuando</w:t>
      </w:r>
      <w:r>
        <w:rPr>
          <w:color w:val="231F20"/>
          <w:spacing w:val="-8"/>
        </w:rPr>
        <w:t xml:space="preserve"> </w:t>
      </w:r>
      <w:r>
        <w:rPr>
          <w:color w:val="231F20"/>
          <w:spacing w:val="-6"/>
        </w:rPr>
        <w:t>los</w:t>
      </w:r>
      <w:r>
        <w:rPr>
          <w:color w:val="231F20"/>
          <w:spacing w:val="-8"/>
        </w:rPr>
        <w:t xml:space="preserve"> </w:t>
      </w:r>
      <w:r>
        <w:rPr>
          <w:color w:val="231F20"/>
          <w:spacing w:val="-6"/>
        </w:rPr>
        <w:t>valores</w:t>
      </w:r>
      <w:r>
        <w:rPr>
          <w:color w:val="231F20"/>
          <w:spacing w:val="-8"/>
        </w:rPr>
        <w:t xml:space="preserve"> </w:t>
      </w:r>
      <w:r>
        <w:rPr>
          <w:color w:val="231F20"/>
          <w:spacing w:val="-6"/>
        </w:rPr>
        <w:t>de</w:t>
      </w:r>
      <w:r>
        <w:rPr>
          <w:color w:val="231F20"/>
          <w:spacing w:val="-8"/>
        </w:rPr>
        <w:t xml:space="preserve"> </w:t>
      </w:r>
      <w:r>
        <w:rPr>
          <w:color w:val="231F20"/>
          <w:spacing w:val="-6"/>
        </w:rPr>
        <w:t>concentración</w:t>
      </w:r>
      <w:r>
        <w:rPr>
          <w:color w:val="231F20"/>
          <w:spacing w:val="-8"/>
        </w:rPr>
        <w:t xml:space="preserve"> </w:t>
      </w:r>
      <w:r>
        <w:rPr>
          <w:color w:val="231F20"/>
          <w:spacing w:val="-6"/>
        </w:rPr>
        <w:t>en</w:t>
      </w:r>
      <w:r>
        <w:rPr>
          <w:color w:val="231F20"/>
          <w:spacing w:val="-8"/>
        </w:rPr>
        <w:t xml:space="preserve"> </w:t>
      </w:r>
      <w:r>
        <w:rPr>
          <w:color w:val="231F20"/>
          <w:spacing w:val="-6"/>
        </w:rPr>
        <w:t>peso</w:t>
      </w:r>
      <w:r>
        <w:rPr>
          <w:color w:val="231F20"/>
          <w:spacing w:val="-8"/>
        </w:rPr>
        <w:t xml:space="preserve"> </w:t>
      </w:r>
      <w:r>
        <w:rPr>
          <w:color w:val="231F20"/>
          <w:spacing w:val="-6"/>
        </w:rPr>
        <w:t xml:space="preserve">en </w:t>
      </w:r>
      <w:r>
        <w:rPr>
          <w:color w:val="231F20"/>
          <w:w w:val="90"/>
        </w:rPr>
        <w:t>materiales homogéneos no superen los enumerados en dicho anexo. Al final de su vida útil, el equipo es sometido a una preparación para operaciones de reutilización, recuperación</w:t>
      </w:r>
      <w:r>
        <w:rPr>
          <w:color w:val="231F20"/>
          <w:spacing w:val="-4"/>
          <w:w w:val="90"/>
        </w:rPr>
        <w:t xml:space="preserve"> </w:t>
      </w:r>
      <w:r>
        <w:rPr>
          <w:color w:val="231F20"/>
          <w:w w:val="90"/>
        </w:rPr>
        <w:t>o</w:t>
      </w:r>
      <w:r>
        <w:rPr>
          <w:color w:val="231F20"/>
          <w:spacing w:val="-4"/>
          <w:w w:val="90"/>
        </w:rPr>
        <w:t xml:space="preserve"> </w:t>
      </w:r>
      <w:r>
        <w:rPr>
          <w:color w:val="231F20"/>
          <w:w w:val="90"/>
        </w:rPr>
        <w:t>reciclaje,</w:t>
      </w:r>
      <w:r>
        <w:rPr>
          <w:color w:val="231F20"/>
          <w:spacing w:val="-4"/>
          <w:w w:val="90"/>
        </w:rPr>
        <w:t xml:space="preserve"> </w:t>
      </w:r>
      <w:r>
        <w:rPr>
          <w:color w:val="231F20"/>
          <w:w w:val="90"/>
        </w:rPr>
        <w:t>o</w:t>
      </w:r>
      <w:r>
        <w:rPr>
          <w:color w:val="231F20"/>
          <w:spacing w:val="-4"/>
          <w:w w:val="90"/>
        </w:rPr>
        <w:t xml:space="preserve"> </w:t>
      </w:r>
      <w:r>
        <w:rPr>
          <w:color w:val="231F20"/>
          <w:w w:val="90"/>
        </w:rPr>
        <w:t>un</w:t>
      </w:r>
      <w:r>
        <w:rPr>
          <w:color w:val="231F20"/>
          <w:spacing w:val="-4"/>
          <w:w w:val="90"/>
        </w:rPr>
        <w:t xml:space="preserve"> </w:t>
      </w:r>
      <w:r>
        <w:rPr>
          <w:color w:val="231F20"/>
          <w:w w:val="90"/>
        </w:rPr>
        <w:t>tratamiento</w:t>
      </w:r>
      <w:r>
        <w:rPr>
          <w:color w:val="231F20"/>
          <w:spacing w:val="-4"/>
          <w:w w:val="90"/>
        </w:rPr>
        <w:t xml:space="preserve"> </w:t>
      </w:r>
      <w:r>
        <w:rPr>
          <w:color w:val="231F20"/>
          <w:w w:val="90"/>
        </w:rPr>
        <w:t>adecuado,</w:t>
      </w:r>
      <w:r>
        <w:rPr>
          <w:color w:val="231F20"/>
          <w:spacing w:val="-4"/>
          <w:w w:val="90"/>
        </w:rPr>
        <w:t xml:space="preserve"> </w:t>
      </w:r>
      <w:r>
        <w:rPr>
          <w:color w:val="231F20"/>
          <w:w w:val="90"/>
        </w:rPr>
        <w:t>incluida</w:t>
      </w:r>
      <w:r>
        <w:rPr>
          <w:color w:val="231F20"/>
          <w:spacing w:val="-4"/>
          <w:w w:val="90"/>
        </w:rPr>
        <w:t xml:space="preserve"> </w:t>
      </w:r>
      <w:r>
        <w:rPr>
          <w:color w:val="231F20"/>
          <w:w w:val="90"/>
        </w:rPr>
        <w:t>la</w:t>
      </w:r>
      <w:r>
        <w:rPr>
          <w:color w:val="231F20"/>
          <w:spacing w:val="-4"/>
          <w:w w:val="90"/>
        </w:rPr>
        <w:t xml:space="preserve"> </w:t>
      </w:r>
      <w:r>
        <w:rPr>
          <w:color w:val="231F20"/>
          <w:w w:val="90"/>
        </w:rPr>
        <w:t>eliminación</w:t>
      </w:r>
      <w:r>
        <w:rPr>
          <w:color w:val="231F20"/>
          <w:spacing w:val="-4"/>
          <w:w w:val="90"/>
        </w:rPr>
        <w:t xml:space="preserve"> </w:t>
      </w:r>
      <w:r>
        <w:rPr>
          <w:color w:val="231F20"/>
          <w:w w:val="90"/>
        </w:rPr>
        <w:t>de</w:t>
      </w:r>
      <w:r>
        <w:rPr>
          <w:color w:val="231F20"/>
          <w:spacing w:val="-4"/>
          <w:w w:val="90"/>
        </w:rPr>
        <w:t xml:space="preserve"> </w:t>
      </w:r>
      <w:r>
        <w:rPr>
          <w:color w:val="231F20"/>
          <w:w w:val="90"/>
        </w:rPr>
        <w:t xml:space="preserve">todos </w:t>
      </w:r>
      <w:r>
        <w:rPr>
          <w:color w:val="231F20"/>
          <w:spacing w:val="-6"/>
        </w:rPr>
        <w:t>los</w:t>
      </w:r>
      <w:r>
        <w:rPr>
          <w:color w:val="231F20"/>
          <w:spacing w:val="-7"/>
        </w:rPr>
        <w:t xml:space="preserve"> </w:t>
      </w:r>
      <w:r>
        <w:rPr>
          <w:color w:val="231F20"/>
          <w:spacing w:val="-6"/>
        </w:rPr>
        <w:t>fluidos</w:t>
      </w:r>
      <w:r>
        <w:rPr>
          <w:color w:val="231F20"/>
          <w:spacing w:val="-7"/>
        </w:rPr>
        <w:t xml:space="preserve"> </w:t>
      </w:r>
      <w:r>
        <w:rPr>
          <w:color w:val="231F20"/>
          <w:spacing w:val="-6"/>
        </w:rPr>
        <w:t>y</w:t>
      </w:r>
      <w:r>
        <w:rPr>
          <w:color w:val="231F20"/>
          <w:spacing w:val="-7"/>
        </w:rPr>
        <w:t xml:space="preserve"> </w:t>
      </w:r>
      <w:r>
        <w:rPr>
          <w:color w:val="231F20"/>
          <w:spacing w:val="-6"/>
        </w:rPr>
        <w:t>un</w:t>
      </w:r>
      <w:r>
        <w:rPr>
          <w:color w:val="231F20"/>
          <w:spacing w:val="-7"/>
        </w:rPr>
        <w:t xml:space="preserve"> </w:t>
      </w:r>
      <w:r>
        <w:rPr>
          <w:color w:val="231F20"/>
          <w:spacing w:val="-6"/>
        </w:rPr>
        <w:t>tratamiento</w:t>
      </w:r>
      <w:r>
        <w:rPr>
          <w:color w:val="231F20"/>
          <w:spacing w:val="-7"/>
        </w:rPr>
        <w:t xml:space="preserve"> </w:t>
      </w:r>
      <w:r>
        <w:rPr>
          <w:color w:val="231F20"/>
          <w:spacing w:val="-6"/>
        </w:rPr>
        <w:t>selectivo</w:t>
      </w:r>
      <w:r>
        <w:rPr>
          <w:color w:val="231F20"/>
          <w:spacing w:val="-7"/>
        </w:rPr>
        <w:t xml:space="preserve"> </w:t>
      </w:r>
      <w:r>
        <w:rPr>
          <w:color w:val="231F20"/>
          <w:spacing w:val="-6"/>
        </w:rPr>
        <w:t>de</w:t>
      </w:r>
      <w:r>
        <w:rPr>
          <w:color w:val="231F20"/>
          <w:spacing w:val="-7"/>
        </w:rPr>
        <w:t xml:space="preserve"> </w:t>
      </w:r>
      <w:r>
        <w:rPr>
          <w:color w:val="231F20"/>
          <w:spacing w:val="-6"/>
        </w:rPr>
        <w:t>acuerdo</w:t>
      </w:r>
      <w:r>
        <w:rPr>
          <w:color w:val="231F20"/>
          <w:spacing w:val="-7"/>
        </w:rPr>
        <w:t xml:space="preserve"> </w:t>
      </w:r>
      <w:r>
        <w:rPr>
          <w:color w:val="231F20"/>
          <w:spacing w:val="-6"/>
        </w:rPr>
        <w:t>con</w:t>
      </w:r>
      <w:r>
        <w:rPr>
          <w:color w:val="231F20"/>
          <w:spacing w:val="-7"/>
        </w:rPr>
        <w:t xml:space="preserve"> </w:t>
      </w:r>
      <w:r>
        <w:rPr>
          <w:color w:val="231F20"/>
          <w:spacing w:val="-6"/>
        </w:rPr>
        <w:t>el</w:t>
      </w:r>
      <w:r>
        <w:rPr>
          <w:color w:val="231F20"/>
          <w:spacing w:val="-7"/>
        </w:rPr>
        <w:t xml:space="preserve"> </w:t>
      </w:r>
      <w:r>
        <w:rPr>
          <w:color w:val="231F20"/>
          <w:spacing w:val="-6"/>
        </w:rPr>
        <w:t>Anexo</w:t>
      </w:r>
      <w:r>
        <w:rPr>
          <w:color w:val="231F20"/>
          <w:spacing w:val="-7"/>
        </w:rPr>
        <w:t xml:space="preserve"> </w:t>
      </w:r>
      <w:r>
        <w:rPr>
          <w:color w:val="231F20"/>
          <w:spacing w:val="-6"/>
        </w:rPr>
        <w:t>VII</w:t>
      </w:r>
      <w:r>
        <w:rPr>
          <w:color w:val="231F20"/>
          <w:spacing w:val="-7"/>
        </w:rPr>
        <w:t xml:space="preserve"> </w:t>
      </w:r>
      <w:r>
        <w:rPr>
          <w:color w:val="231F20"/>
          <w:spacing w:val="-6"/>
        </w:rPr>
        <w:t>de</w:t>
      </w:r>
      <w:r>
        <w:rPr>
          <w:color w:val="231F20"/>
          <w:spacing w:val="-7"/>
        </w:rPr>
        <w:t xml:space="preserve"> </w:t>
      </w:r>
      <w:r>
        <w:rPr>
          <w:color w:val="231F20"/>
          <w:spacing w:val="-6"/>
        </w:rPr>
        <w:t>la</w:t>
      </w:r>
      <w:r>
        <w:rPr>
          <w:color w:val="231F20"/>
          <w:spacing w:val="-7"/>
        </w:rPr>
        <w:t xml:space="preserve"> </w:t>
      </w:r>
      <w:r>
        <w:rPr>
          <w:color w:val="231F20"/>
          <w:spacing w:val="-6"/>
        </w:rPr>
        <w:t xml:space="preserve">Directiva </w:t>
      </w:r>
      <w:r>
        <w:rPr>
          <w:color w:val="231F20"/>
        </w:rPr>
        <w:t>2012/19 / UE.</w:t>
      </w:r>
    </w:p>
    <w:p w:rsidR="00A761E3" w:rsidRDefault="00A761E3" w:rsidP="00A761E3">
      <w:pPr>
        <w:pStyle w:val="Textoindependiente"/>
        <w:spacing w:before="219" w:line="316" w:lineRule="auto"/>
        <w:ind w:left="1126" w:right="134"/>
        <w:jc w:val="both"/>
      </w:pPr>
      <w:r>
        <w:rPr>
          <w:color w:val="231F20"/>
          <w:spacing w:val="-2"/>
          <w:w w:val="90"/>
        </w:rPr>
        <w:t>Al</w:t>
      </w:r>
      <w:r>
        <w:rPr>
          <w:color w:val="231F20"/>
          <w:spacing w:val="-4"/>
          <w:w w:val="90"/>
        </w:rPr>
        <w:t xml:space="preserve"> </w:t>
      </w:r>
      <w:r>
        <w:rPr>
          <w:color w:val="231F20"/>
          <w:spacing w:val="-2"/>
          <w:w w:val="90"/>
        </w:rPr>
        <w:t>menos</w:t>
      </w:r>
      <w:r>
        <w:rPr>
          <w:color w:val="231F20"/>
          <w:spacing w:val="-4"/>
          <w:w w:val="90"/>
        </w:rPr>
        <w:t xml:space="preserve"> </w:t>
      </w:r>
      <w:r>
        <w:rPr>
          <w:color w:val="231F20"/>
          <w:spacing w:val="-2"/>
          <w:w w:val="90"/>
        </w:rPr>
        <w:t>el</w:t>
      </w:r>
      <w:r>
        <w:rPr>
          <w:color w:val="231F20"/>
          <w:spacing w:val="-4"/>
          <w:w w:val="90"/>
        </w:rPr>
        <w:t xml:space="preserve"> </w:t>
      </w:r>
      <w:r>
        <w:rPr>
          <w:color w:val="231F20"/>
          <w:spacing w:val="-2"/>
          <w:w w:val="90"/>
        </w:rPr>
        <w:t>70%</w:t>
      </w:r>
      <w:r>
        <w:rPr>
          <w:color w:val="231F20"/>
          <w:spacing w:val="-4"/>
          <w:w w:val="90"/>
        </w:rPr>
        <w:t xml:space="preserve"> </w:t>
      </w:r>
      <w:r>
        <w:rPr>
          <w:color w:val="231F20"/>
          <w:spacing w:val="-2"/>
          <w:w w:val="90"/>
        </w:rPr>
        <w:t>(en</w:t>
      </w:r>
      <w:r>
        <w:rPr>
          <w:color w:val="231F20"/>
          <w:spacing w:val="-4"/>
          <w:w w:val="90"/>
        </w:rPr>
        <w:t xml:space="preserve"> </w:t>
      </w:r>
      <w:r>
        <w:rPr>
          <w:color w:val="231F20"/>
          <w:spacing w:val="-2"/>
          <w:w w:val="90"/>
        </w:rPr>
        <w:t>peso)</w:t>
      </w:r>
      <w:r>
        <w:rPr>
          <w:color w:val="231F20"/>
          <w:spacing w:val="-4"/>
          <w:w w:val="90"/>
        </w:rPr>
        <w:t xml:space="preserve"> </w:t>
      </w:r>
      <w:r>
        <w:rPr>
          <w:color w:val="231F20"/>
          <w:spacing w:val="-2"/>
          <w:w w:val="90"/>
        </w:rPr>
        <w:t>de</w:t>
      </w:r>
      <w:r>
        <w:rPr>
          <w:color w:val="231F20"/>
          <w:spacing w:val="-4"/>
          <w:w w:val="90"/>
        </w:rPr>
        <w:t xml:space="preserve"> </w:t>
      </w:r>
      <w:r>
        <w:rPr>
          <w:color w:val="231F20"/>
          <w:spacing w:val="-2"/>
          <w:w w:val="90"/>
        </w:rPr>
        <w:t>los</w:t>
      </w:r>
      <w:r>
        <w:rPr>
          <w:color w:val="231F20"/>
          <w:spacing w:val="-4"/>
          <w:w w:val="90"/>
        </w:rPr>
        <w:t xml:space="preserve"> </w:t>
      </w:r>
      <w:r>
        <w:rPr>
          <w:color w:val="231F20"/>
          <w:spacing w:val="-2"/>
          <w:w w:val="90"/>
        </w:rPr>
        <w:t>residuos</w:t>
      </w:r>
      <w:r>
        <w:rPr>
          <w:color w:val="231F20"/>
          <w:spacing w:val="-4"/>
          <w:w w:val="90"/>
        </w:rPr>
        <w:t xml:space="preserve"> </w:t>
      </w:r>
      <w:r>
        <w:rPr>
          <w:color w:val="231F20"/>
          <w:spacing w:val="-2"/>
          <w:w w:val="90"/>
        </w:rPr>
        <w:t>de</w:t>
      </w:r>
      <w:r>
        <w:rPr>
          <w:color w:val="231F20"/>
          <w:spacing w:val="-4"/>
          <w:w w:val="90"/>
        </w:rPr>
        <w:t xml:space="preserve"> </w:t>
      </w:r>
      <w:r>
        <w:rPr>
          <w:color w:val="231F20"/>
          <w:spacing w:val="-2"/>
          <w:w w:val="90"/>
        </w:rPr>
        <w:t>construcción</w:t>
      </w:r>
      <w:r>
        <w:rPr>
          <w:color w:val="231F20"/>
          <w:spacing w:val="-4"/>
          <w:w w:val="90"/>
        </w:rPr>
        <w:t xml:space="preserve"> </w:t>
      </w:r>
      <w:r>
        <w:rPr>
          <w:color w:val="231F20"/>
          <w:spacing w:val="-2"/>
          <w:w w:val="90"/>
        </w:rPr>
        <w:t>y</w:t>
      </w:r>
      <w:r>
        <w:rPr>
          <w:color w:val="231F20"/>
          <w:spacing w:val="-4"/>
          <w:w w:val="90"/>
        </w:rPr>
        <w:t xml:space="preserve"> </w:t>
      </w:r>
      <w:r>
        <w:rPr>
          <w:color w:val="231F20"/>
          <w:spacing w:val="-2"/>
          <w:w w:val="90"/>
        </w:rPr>
        <w:t>demolición</w:t>
      </w:r>
      <w:r>
        <w:rPr>
          <w:color w:val="231F20"/>
          <w:spacing w:val="-4"/>
          <w:w w:val="90"/>
        </w:rPr>
        <w:t xml:space="preserve"> </w:t>
      </w:r>
      <w:r>
        <w:rPr>
          <w:color w:val="231F20"/>
          <w:spacing w:val="-2"/>
          <w:w w:val="90"/>
        </w:rPr>
        <w:t>no</w:t>
      </w:r>
      <w:r>
        <w:rPr>
          <w:color w:val="231F20"/>
          <w:spacing w:val="-4"/>
          <w:w w:val="90"/>
        </w:rPr>
        <w:t xml:space="preserve"> </w:t>
      </w:r>
      <w:r>
        <w:rPr>
          <w:color w:val="231F20"/>
          <w:spacing w:val="-2"/>
          <w:w w:val="90"/>
        </w:rPr>
        <w:t xml:space="preserve">peligrosos </w:t>
      </w:r>
      <w:r>
        <w:rPr>
          <w:color w:val="231F20"/>
          <w:w w:val="90"/>
        </w:rPr>
        <w:t>(excluido</w:t>
      </w:r>
      <w:r>
        <w:rPr>
          <w:color w:val="231F20"/>
          <w:spacing w:val="-10"/>
          <w:w w:val="90"/>
        </w:rPr>
        <w:t xml:space="preserve"> </w:t>
      </w:r>
      <w:r>
        <w:rPr>
          <w:color w:val="231F20"/>
          <w:w w:val="90"/>
        </w:rPr>
        <w:t>el</w:t>
      </w:r>
      <w:r>
        <w:rPr>
          <w:color w:val="231F20"/>
          <w:spacing w:val="-10"/>
          <w:w w:val="90"/>
        </w:rPr>
        <w:t xml:space="preserve"> </w:t>
      </w:r>
      <w:r>
        <w:rPr>
          <w:color w:val="231F20"/>
          <w:w w:val="90"/>
        </w:rPr>
        <w:t>material</w:t>
      </w:r>
      <w:r>
        <w:rPr>
          <w:color w:val="231F20"/>
          <w:spacing w:val="-10"/>
          <w:w w:val="90"/>
        </w:rPr>
        <w:t xml:space="preserve"> </w:t>
      </w:r>
      <w:r>
        <w:rPr>
          <w:color w:val="231F20"/>
          <w:w w:val="90"/>
        </w:rPr>
        <w:t>natural</w:t>
      </w:r>
      <w:r>
        <w:rPr>
          <w:color w:val="231F20"/>
          <w:spacing w:val="-10"/>
          <w:w w:val="90"/>
        </w:rPr>
        <w:t xml:space="preserve"> </w:t>
      </w:r>
      <w:r>
        <w:rPr>
          <w:color w:val="231F20"/>
          <w:w w:val="90"/>
        </w:rPr>
        <w:t>mencionado</w:t>
      </w:r>
      <w:r>
        <w:rPr>
          <w:color w:val="231F20"/>
          <w:spacing w:val="-10"/>
          <w:w w:val="90"/>
        </w:rPr>
        <w:t xml:space="preserve"> </w:t>
      </w:r>
      <w:r>
        <w:rPr>
          <w:color w:val="231F20"/>
          <w:w w:val="90"/>
        </w:rPr>
        <w:t>en</w:t>
      </w:r>
      <w:r>
        <w:rPr>
          <w:color w:val="231F20"/>
          <w:spacing w:val="-10"/>
          <w:w w:val="90"/>
        </w:rPr>
        <w:t xml:space="preserve"> </w:t>
      </w:r>
      <w:r>
        <w:rPr>
          <w:color w:val="231F20"/>
          <w:w w:val="90"/>
        </w:rPr>
        <w:t>la</w:t>
      </w:r>
      <w:r>
        <w:rPr>
          <w:color w:val="231F20"/>
          <w:spacing w:val="-10"/>
          <w:w w:val="90"/>
        </w:rPr>
        <w:t xml:space="preserve"> </w:t>
      </w:r>
      <w:r>
        <w:rPr>
          <w:color w:val="231F20"/>
          <w:w w:val="90"/>
        </w:rPr>
        <w:t>categoría</w:t>
      </w:r>
      <w:r>
        <w:rPr>
          <w:color w:val="231F20"/>
          <w:spacing w:val="-10"/>
          <w:w w:val="90"/>
        </w:rPr>
        <w:t xml:space="preserve"> </w:t>
      </w:r>
      <w:r>
        <w:rPr>
          <w:color w:val="231F20"/>
          <w:w w:val="90"/>
        </w:rPr>
        <w:t>17</w:t>
      </w:r>
      <w:r>
        <w:rPr>
          <w:color w:val="231F20"/>
          <w:spacing w:val="-10"/>
          <w:w w:val="90"/>
        </w:rPr>
        <w:t xml:space="preserve"> </w:t>
      </w:r>
      <w:r>
        <w:rPr>
          <w:color w:val="231F20"/>
          <w:w w:val="90"/>
        </w:rPr>
        <w:t>05</w:t>
      </w:r>
      <w:r>
        <w:rPr>
          <w:color w:val="231F20"/>
          <w:spacing w:val="-10"/>
          <w:w w:val="90"/>
        </w:rPr>
        <w:t xml:space="preserve"> </w:t>
      </w:r>
      <w:r>
        <w:rPr>
          <w:color w:val="231F20"/>
          <w:w w:val="90"/>
        </w:rPr>
        <w:t>04</w:t>
      </w:r>
      <w:r>
        <w:rPr>
          <w:color w:val="231F20"/>
          <w:spacing w:val="-10"/>
          <w:w w:val="90"/>
        </w:rPr>
        <w:t xml:space="preserve"> </w:t>
      </w:r>
      <w:r>
        <w:rPr>
          <w:color w:val="231F20"/>
          <w:w w:val="90"/>
        </w:rPr>
        <w:t>en</w:t>
      </w:r>
      <w:r>
        <w:rPr>
          <w:color w:val="231F20"/>
          <w:spacing w:val="-10"/>
          <w:w w:val="90"/>
        </w:rPr>
        <w:t xml:space="preserve"> </w:t>
      </w:r>
      <w:r>
        <w:rPr>
          <w:color w:val="231F20"/>
          <w:w w:val="90"/>
        </w:rPr>
        <w:t>la</w:t>
      </w:r>
      <w:r>
        <w:rPr>
          <w:color w:val="231F20"/>
          <w:spacing w:val="-10"/>
          <w:w w:val="90"/>
        </w:rPr>
        <w:t xml:space="preserve"> </w:t>
      </w:r>
      <w:r>
        <w:rPr>
          <w:color w:val="231F20"/>
          <w:w w:val="90"/>
        </w:rPr>
        <w:t>Lista</w:t>
      </w:r>
      <w:r>
        <w:rPr>
          <w:color w:val="231F20"/>
          <w:spacing w:val="-10"/>
          <w:w w:val="90"/>
        </w:rPr>
        <w:t xml:space="preserve"> </w:t>
      </w:r>
      <w:r>
        <w:rPr>
          <w:color w:val="231F20"/>
          <w:w w:val="90"/>
        </w:rPr>
        <w:t>europea de</w:t>
      </w:r>
      <w:r>
        <w:rPr>
          <w:color w:val="231F20"/>
          <w:spacing w:val="-1"/>
          <w:w w:val="90"/>
        </w:rPr>
        <w:t xml:space="preserve"> </w:t>
      </w:r>
      <w:r>
        <w:rPr>
          <w:color w:val="231F20"/>
          <w:w w:val="90"/>
        </w:rPr>
        <w:t>residuos</w:t>
      </w:r>
      <w:r>
        <w:rPr>
          <w:color w:val="231F20"/>
          <w:spacing w:val="-1"/>
          <w:w w:val="90"/>
        </w:rPr>
        <w:t xml:space="preserve"> </w:t>
      </w:r>
      <w:r>
        <w:rPr>
          <w:color w:val="231F20"/>
          <w:w w:val="90"/>
        </w:rPr>
        <w:t>establecida</w:t>
      </w:r>
      <w:r>
        <w:rPr>
          <w:color w:val="231F20"/>
          <w:spacing w:val="-1"/>
          <w:w w:val="90"/>
        </w:rPr>
        <w:t xml:space="preserve"> </w:t>
      </w:r>
      <w:r>
        <w:rPr>
          <w:color w:val="231F20"/>
          <w:w w:val="90"/>
        </w:rPr>
        <w:t>por</w:t>
      </w:r>
      <w:r>
        <w:rPr>
          <w:color w:val="231F20"/>
          <w:spacing w:val="-1"/>
          <w:w w:val="90"/>
        </w:rPr>
        <w:t xml:space="preserve"> </w:t>
      </w:r>
      <w:r>
        <w:rPr>
          <w:color w:val="231F20"/>
          <w:w w:val="90"/>
        </w:rPr>
        <w:t>la</w:t>
      </w:r>
      <w:r>
        <w:rPr>
          <w:color w:val="231F20"/>
          <w:spacing w:val="-1"/>
          <w:w w:val="90"/>
        </w:rPr>
        <w:t xml:space="preserve"> </w:t>
      </w:r>
      <w:r>
        <w:rPr>
          <w:color w:val="231F20"/>
          <w:w w:val="90"/>
        </w:rPr>
        <w:t>Decisión</w:t>
      </w:r>
      <w:r>
        <w:rPr>
          <w:color w:val="231F20"/>
          <w:spacing w:val="-1"/>
          <w:w w:val="90"/>
        </w:rPr>
        <w:t xml:space="preserve"> </w:t>
      </w:r>
      <w:r>
        <w:rPr>
          <w:color w:val="231F20"/>
          <w:w w:val="90"/>
        </w:rPr>
        <w:t>2000/532/EC)</w:t>
      </w:r>
      <w:r>
        <w:rPr>
          <w:color w:val="231F20"/>
          <w:spacing w:val="-2"/>
          <w:w w:val="90"/>
        </w:rPr>
        <w:t xml:space="preserve"> </w:t>
      </w:r>
      <w:r>
        <w:rPr>
          <w:color w:val="231F20"/>
          <w:w w:val="90"/>
        </w:rPr>
        <w:t>generados,</w:t>
      </w:r>
      <w:r>
        <w:rPr>
          <w:color w:val="231F20"/>
          <w:spacing w:val="-1"/>
          <w:w w:val="90"/>
        </w:rPr>
        <w:t xml:space="preserve"> </w:t>
      </w:r>
      <w:r>
        <w:rPr>
          <w:color w:val="231F20"/>
          <w:w w:val="90"/>
        </w:rPr>
        <w:t>en</w:t>
      </w:r>
      <w:r>
        <w:rPr>
          <w:color w:val="231F20"/>
          <w:spacing w:val="-1"/>
          <w:w w:val="90"/>
        </w:rPr>
        <w:t xml:space="preserve"> </w:t>
      </w:r>
      <w:r>
        <w:rPr>
          <w:color w:val="231F20"/>
          <w:w w:val="90"/>
        </w:rPr>
        <w:t>las</w:t>
      </w:r>
      <w:r>
        <w:rPr>
          <w:color w:val="231F20"/>
          <w:spacing w:val="-2"/>
          <w:w w:val="90"/>
        </w:rPr>
        <w:t xml:space="preserve"> </w:t>
      </w:r>
      <w:r>
        <w:rPr>
          <w:color w:val="231F20"/>
          <w:w w:val="90"/>
        </w:rPr>
        <w:t>actuaciones previstas en esta inversión, se ha preparado para su reutilización, reciclaje y recuperación</w:t>
      </w:r>
      <w:r>
        <w:rPr>
          <w:color w:val="231F20"/>
          <w:spacing w:val="-3"/>
          <w:w w:val="90"/>
        </w:rPr>
        <w:t xml:space="preserve"> </w:t>
      </w:r>
      <w:r>
        <w:rPr>
          <w:color w:val="231F20"/>
          <w:w w:val="90"/>
        </w:rPr>
        <w:t>de</w:t>
      </w:r>
      <w:r>
        <w:rPr>
          <w:color w:val="231F20"/>
          <w:spacing w:val="-3"/>
          <w:w w:val="90"/>
        </w:rPr>
        <w:t xml:space="preserve"> </w:t>
      </w:r>
      <w:r>
        <w:rPr>
          <w:color w:val="231F20"/>
          <w:w w:val="90"/>
        </w:rPr>
        <w:t>otros</w:t>
      </w:r>
      <w:r>
        <w:rPr>
          <w:color w:val="231F20"/>
          <w:spacing w:val="-3"/>
          <w:w w:val="90"/>
        </w:rPr>
        <w:t xml:space="preserve"> </w:t>
      </w:r>
      <w:r>
        <w:rPr>
          <w:color w:val="231F20"/>
          <w:w w:val="90"/>
        </w:rPr>
        <w:t>materiales,</w:t>
      </w:r>
      <w:r>
        <w:rPr>
          <w:color w:val="231F20"/>
          <w:spacing w:val="-3"/>
          <w:w w:val="90"/>
        </w:rPr>
        <w:t xml:space="preserve"> </w:t>
      </w:r>
      <w:r>
        <w:rPr>
          <w:color w:val="231F20"/>
          <w:w w:val="90"/>
        </w:rPr>
        <w:t>incluidas</w:t>
      </w:r>
      <w:r>
        <w:rPr>
          <w:color w:val="231F20"/>
          <w:spacing w:val="-3"/>
          <w:w w:val="90"/>
        </w:rPr>
        <w:t xml:space="preserve"> </w:t>
      </w:r>
      <w:r>
        <w:rPr>
          <w:color w:val="231F20"/>
          <w:w w:val="90"/>
        </w:rPr>
        <w:t>las</w:t>
      </w:r>
      <w:r>
        <w:rPr>
          <w:color w:val="231F20"/>
          <w:spacing w:val="-3"/>
          <w:w w:val="90"/>
        </w:rPr>
        <w:t xml:space="preserve"> </w:t>
      </w:r>
      <w:r>
        <w:rPr>
          <w:color w:val="231F20"/>
          <w:w w:val="90"/>
        </w:rPr>
        <w:t>operaciones</w:t>
      </w:r>
      <w:r>
        <w:rPr>
          <w:color w:val="231F20"/>
          <w:spacing w:val="-3"/>
          <w:w w:val="90"/>
        </w:rPr>
        <w:t xml:space="preserve"> </w:t>
      </w:r>
      <w:r>
        <w:rPr>
          <w:color w:val="231F20"/>
          <w:w w:val="90"/>
        </w:rPr>
        <w:t>de</w:t>
      </w:r>
      <w:r>
        <w:rPr>
          <w:color w:val="231F20"/>
          <w:spacing w:val="-3"/>
          <w:w w:val="90"/>
        </w:rPr>
        <w:t xml:space="preserve"> </w:t>
      </w:r>
      <w:r>
        <w:rPr>
          <w:color w:val="231F20"/>
          <w:w w:val="90"/>
        </w:rPr>
        <w:t>relleno</w:t>
      </w:r>
      <w:r>
        <w:rPr>
          <w:color w:val="231F20"/>
          <w:spacing w:val="-3"/>
          <w:w w:val="90"/>
        </w:rPr>
        <w:t xml:space="preserve"> </w:t>
      </w:r>
      <w:r>
        <w:rPr>
          <w:color w:val="231F20"/>
          <w:w w:val="90"/>
        </w:rPr>
        <w:t>utilizando</w:t>
      </w:r>
      <w:r>
        <w:rPr>
          <w:color w:val="231F20"/>
          <w:spacing w:val="-3"/>
          <w:w w:val="90"/>
        </w:rPr>
        <w:t xml:space="preserve"> </w:t>
      </w:r>
      <w:r>
        <w:rPr>
          <w:color w:val="231F20"/>
          <w:w w:val="90"/>
        </w:rPr>
        <w:t>residuos para</w:t>
      </w:r>
      <w:r>
        <w:rPr>
          <w:color w:val="231F20"/>
          <w:spacing w:val="-6"/>
          <w:w w:val="90"/>
        </w:rPr>
        <w:t xml:space="preserve"> </w:t>
      </w:r>
      <w:r>
        <w:rPr>
          <w:color w:val="231F20"/>
          <w:w w:val="90"/>
        </w:rPr>
        <w:t>sustituir</w:t>
      </w:r>
      <w:r>
        <w:rPr>
          <w:color w:val="231F20"/>
          <w:spacing w:val="-8"/>
          <w:w w:val="90"/>
        </w:rPr>
        <w:t xml:space="preserve"> </w:t>
      </w:r>
      <w:r>
        <w:rPr>
          <w:color w:val="231F20"/>
          <w:w w:val="90"/>
        </w:rPr>
        <w:t>otros</w:t>
      </w:r>
      <w:r>
        <w:rPr>
          <w:color w:val="231F20"/>
          <w:spacing w:val="-8"/>
          <w:w w:val="90"/>
        </w:rPr>
        <w:t xml:space="preserve"> </w:t>
      </w:r>
      <w:r>
        <w:rPr>
          <w:color w:val="231F20"/>
          <w:w w:val="90"/>
        </w:rPr>
        <w:t>materiales,</w:t>
      </w:r>
      <w:r>
        <w:rPr>
          <w:color w:val="231F20"/>
          <w:spacing w:val="-8"/>
          <w:w w:val="90"/>
        </w:rPr>
        <w:t xml:space="preserve"> </w:t>
      </w:r>
      <w:r>
        <w:rPr>
          <w:color w:val="231F20"/>
          <w:w w:val="90"/>
        </w:rPr>
        <w:t>de</w:t>
      </w:r>
      <w:r>
        <w:rPr>
          <w:color w:val="231F20"/>
          <w:spacing w:val="-6"/>
          <w:w w:val="90"/>
        </w:rPr>
        <w:t xml:space="preserve"> </w:t>
      </w:r>
      <w:r>
        <w:rPr>
          <w:color w:val="231F20"/>
          <w:w w:val="90"/>
        </w:rPr>
        <w:t>acuerdo</w:t>
      </w:r>
      <w:r>
        <w:rPr>
          <w:color w:val="231F20"/>
          <w:spacing w:val="-8"/>
          <w:w w:val="90"/>
        </w:rPr>
        <w:t xml:space="preserve"> </w:t>
      </w:r>
      <w:r>
        <w:rPr>
          <w:color w:val="231F20"/>
          <w:w w:val="90"/>
        </w:rPr>
        <w:t>con</w:t>
      </w:r>
      <w:r>
        <w:rPr>
          <w:color w:val="231F20"/>
          <w:spacing w:val="-8"/>
          <w:w w:val="90"/>
        </w:rPr>
        <w:t xml:space="preserve"> </w:t>
      </w:r>
      <w:r>
        <w:rPr>
          <w:color w:val="231F20"/>
          <w:w w:val="90"/>
        </w:rPr>
        <w:t>la</w:t>
      </w:r>
      <w:r>
        <w:rPr>
          <w:color w:val="231F20"/>
          <w:spacing w:val="-6"/>
          <w:w w:val="90"/>
        </w:rPr>
        <w:t xml:space="preserve"> </w:t>
      </w:r>
      <w:r>
        <w:rPr>
          <w:color w:val="231F20"/>
          <w:w w:val="90"/>
        </w:rPr>
        <w:t>jerarquía</w:t>
      </w:r>
      <w:r>
        <w:rPr>
          <w:color w:val="231F20"/>
          <w:spacing w:val="-6"/>
          <w:w w:val="90"/>
        </w:rPr>
        <w:t xml:space="preserve"> </w:t>
      </w:r>
      <w:r>
        <w:rPr>
          <w:color w:val="231F20"/>
          <w:w w:val="90"/>
        </w:rPr>
        <w:t>de</w:t>
      </w:r>
      <w:r>
        <w:rPr>
          <w:color w:val="231F20"/>
          <w:spacing w:val="-8"/>
          <w:w w:val="90"/>
        </w:rPr>
        <w:t xml:space="preserve"> </w:t>
      </w:r>
      <w:r>
        <w:rPr>
          <w:color w:val="231F20"/>
          <w:w w:val="90"/>
        </w:rPr>
        <w:t>residuos</w:t>
      </w:r>
      <w:r>
        <w:rPr>
          <w:color w:val="231F20"/>
          <w:spacing w:val="-8"/>
          <w:w w:val="90"/>
        </w:rPr>
        <w:t xml:space="preserve"> </w:t>
      </w:r>
      <w:r>
        <w:rPr>
          <w:color w:val="231F20"/>
          <w:w w:val="90"/>
        </w:rPr>
        <w:t>y</w:t>
      </w:r>
      <w:r>
        <w:rPr>
          <w:color w:val="231F20"/>
          <w:spacing w:val="-8"/>
          <w:w w:val="90"/>
        </w:rPr>
        <w:t xml:space="preserve"> </w:t>
      </w:r>
      <w:r>
        <w:rPr>
          <w:color w:val="231F20"/>
          <w:w w:val="90"/>
        </w:rPr>
        <w:t>el</w:t>
      </w:r>
      <w:r>
        <w:rPr>
          <w:color w:val="231F20"/>
          <w:spacing w:val="-8"/>
          <w:w w:val="90"/>
        </w:rPr>
        <w:t xml:space="preserve"> </w:t>
      </w:r>
      <w:r>
        <w:rPr>
          <w:color w:val="231F20"/>
          <w:w w:val="90"/>
        </w:rPr>
        <w:t xml:space="preserve">Protocolo </w:t>
      </w:r>
      <w:r>
        <w:rPr>
          <w:color w:val="231F20"/>
          <w:spacing w:val="-8"/>
        </w:rPr>
        <w:t>de gestión de residuos de construcción y demolición de la UE.</w:t>
      </w:r>
    </w:p>
    <w:p w:rsidR="00A761E3" w:rsidRDefault="00A761E3" w:rsidP="00A761E3">
      <w:pPr>
        <w:pStyle w:val="Textoindependiente"/>
        <w:spacing w:before="154" w:line="316" w:lineRule="auto"/>
        <w:ind w:left="1126" w:right="133"/>
        <w:jc w:val="both"/>
      </w:pPr>
      <w:r>
        <w:rPr>
          <w:color w:val="231F20"/>
          <w:w w:val="90"/>
        </w:rPr>
        <w:t xml:space="preserve">Los operadores han limitado la generación de residuos en los procesos relacionados </w:t>
      </w:r>
      <w:r>
        <w:rPr>
          <w:color w:val="231F20"/>
          <w:spacing w:val="-4"/>
        </w:rPr>
        <w:t>con</w:t>
      </w:r>
      <w:r>
        <w:rPr>
          <w:color w:val="231F20"/>
          <w:spacing w:val="-12"/>
        </w:rPr>
        <w:t xml:space="preserve"> </w:t>
      </w:r>
      <w:r>
        <w:rPr>
          <w:color w:val="231F20"/>
          <w:spacing w:val="-4"/>
        </w:rPr>
        <w:t>la</w:t>
      </w:r>
      <w:r>
        <w:rPr>
          <w:color w:val="231F20"/>
          <w:spacing w:val="-12"/>
        </w:rPr>
        <w:t xml:space="preserve"> </w:t>
      </w:r>
      <w:r>
        <w:rPr>
          <w:color w:val="231F20"/>
          <w:spacing w:val="-4"/>
        </w:rPr>
        <w:t>construcción</w:t>
      </w:r>
      <w:r>
        <w:rPr>
          <w:color w:val="231F20"/>
          <w:spacing w:val="-12"/>
        </w:rPr>
        <w:t xml:space="preserve"> </w:t>
      </w:r>
      <w:r>
        <w:rPr>
          <w:color w:val="231F20"/>
          <w:spacing w:val="-4"/>
        </w:rPr>
        <w:t>y</w:t>
      </w:r>
      <w:r>
        <w:rPr>
          <w:color w:val="231F20"/>
          <w:spacing w:val="-12"/>
        </w:rPr>
        <w:t xml:space="preserve"> </w:t>
      </w:r>
      <w:r>
        <w:rPr>
          <w:color w:val="231F20"/>
          <w:spacing w:val="-4"/>
        </w:rPr>
        <w:t>demolición,</w:t>
      </w:r>
      <w:r>
        <w:rPr>
          <w:color w:val="231F20"/>
          <w:spacing w:val="-12"/>
        </w:rPr>
        <w:t xml:space="preserve"> </w:t>
      </w:r>
      <w:r>
        <w:rPr>
          <w:color w:val="231F20"/>
          <w:spacing w:val="-4"/>
        </w:rPr>
        <w:t>de</w:t>
      </w:r>
      <w:r>
        <w:rPr>
          <w:color w:val="231F20"/>
          <w:spacing w:val="-12"/>
        </w:rPr>
        <w:t xml:space="preserve"> </w:t>
      </w:r>
      <w:r>
        <w:rPr>
          <w:color w:val="231F20"/>
          <w:spacing w:val="-4"/>
        </w:rPr>
        <w:t>conformidad</w:t>
      </w:r>
      <w:r>
        <w:rPr>
          <w:color w:val="231F20"/>
          <w:spacing w:val="-12"/>
        </w:rPr>
        <w:t xml:space="preserve"> </w:t>
      </w:r>
      <w:r>
        <w:rPr>
          <w:color w:val="231F20"/>
          <w:spacing w:val="-4"/>
        </w:rPr>
        <w:t>con</w:t>
      </w:r>
      <w:r>
        <w:rPr>
          <w:color w:val="231F20"/>
          <w:spacing w:val="-12"/>
        </w:rPr>
        <w:t xml:space="preserve"> </w:t>
      </w:r>
      <w:r>
        <w:rPr>
          <w:color w:val="231F20"/>
          <w:spacing w:val="-4"/>
        </w:rPr>
        <w:t>el</w:t>
      </w:r>
      <w:r>
        <w:rPr>
          <w:color w:val="231F20"/>
          <w:spacing w:val="-12"/>
        </w:rPr>
        <w:t xml:space="preserve"> </w:t>
      </w:r>
      <w:r>
        <w:rPr>
          <w:color w:val="231F20"/>
          <w:spacing w:val="-4"/>
        </w:rPr>
        <w:t>Protocolo</w:t>
      </w:r>
      <w:r>
        <w:rPr>
          <w:color w:val="231F20"/>
          <w:spacing w:val="-12"/>
        </w:rPr>
        <w:t xml:space="preserve"> </w:t>
      </w:r>
      <w:r>
        <w:rPr>
          <w:color w:val="231F20"/>
          <w:spacing w:val="-4"/>
        </w:rPr>
        <w:t>de</w:t>
      </w:r>
      <w:r>
        <w:rPr>
          <w:color w:val="231F20"/>
          <w:spacing w:val="-12"/>
        </w:rPr>
        <w:t xml:space="preserve"> </w:t>
      </w:r>
      <w:r>
        <w:rPr>
          <w:color w:val="231F20"/>
          <w:spacing w:val="-4"/>
        </w:rPr>
        <w:t>gestión</w:t>
      </w:r>
      <w:r>
        <w:rPr>
          <w:color w:val="231F20"/>
          <w:spacing w:val="-12"/>
        </w:rPr>
        <w:t xml:space="preserve"> </w:t>
      </w:r>
      <w:r>
        <w:rPr>
          <w:color w:val="231F20"/>
          <w:spacing w:val="-4"/>
        </w:rPr>
        <w:t xml:space="preserve">de </w:t>
      </w:r>
      <w:r>
        <w:rPr>
          <w:color w:val="231F20"/>
          <w:spacing w:val="-6"/>
        </w:rPr>
        <w:t>residuos</w:t>
      </w:r>
      <w:r>
        <w:rPr>
          <w:color w:val="231F20"/>
          <w:spacing w:val="-8"/>
        </w:rPr>
        <w:t xml:space="preserve"> </w:t>
      </w:r>
      <w:r>
        <w:rPr>
          <w:color w:val="231F20"/>
          <w:spacing w:val="-6"/>
        </w:rPr>
        <w:t>de</w:t>
      </w:r>
      <w:r>
        <w:rPr>
          <w:color w:val="231F20"/>
          <w:spacing w:val="-8"/>
        </w:rPr>
        <w:t xml:space="preserve"> </w:t>
      </w:r>
      <w:r>
        <w:rPr>
          <w:color w:val="231F20"/>
          <w:spacing w:val="-6"/>
        </w:rPr>
        <w:t>construcción</w:t>
      </w:r>
      <w:r>
        <w:rPr>
          <w:color w:val="231F20"/>
          <w:spacing w:val="-8"/>
        </w:rPr>
        <w:t xml:space="preserve"> </w:t>
      </w:r>
      <w:r>
        <w:rPr>
          <w:color w:val="231F20"/>
          <w:spacing w:val="-6"/>
        </w:rPr>
        <w:t>y</w:t>
      </w:r>
      <w:r>
        <w:rPr>
          <w:color w:val="231F20"/>
          <w:spacing w:val="-8"/>
        </w:rPr>
        <w:t xml:space="preserve"> </w:t>
      </w:r>
      <w:r>
        <w:rPr>
          <w:color w:val="231F20"/>
          <w:spacing w:val="-6"/>
        </w:rPr>
        <w:t>demolición</w:t>
      </w:r>
      <w:r>
        <w:rPr>
          <w:color w:val="231F20"/>
          <w:spacing w:val="-8"/>
        </w:rPr>
        <w:t xml:space="preserve"> </w:t>
      </w:r>
      <w:r>
        <w:rPr>
          <w:color w:val="231F20"/>
          <w:spacing w:val="-6"/>
        </w:rPr>
        <w:t>de</w:t>
      </w:r>
      <w:r>
        <w:rPr>
          <w:color w:val="231F20"/>
          <w:spacing w:val="-8"/>
        </w:rPr>
        <w:t xml:space="preserve"> </w:t>
      </w:r>
      <w:r>
        <w:rPr>
          <w:color w:val="231F20"/>
          <w:spacing w:val="-6"/>
        </w:rPr>
        <w:t>la</w:t>
      </w:r>
      <w:r>
        <w:rPr>
          <w:color w:val="231F20"/>
          <w:spacing w:val="-8"/>
        </w:rPr>
        <w:t xml:space="preserve"> </w:t>
      </w:r>
      <w:r>
        <w:rPr>
          <w:color w:val="231F20"/>
          <w:spacing w:val="-6"/>
        </w:rPr>
        <w:t>UE</w:t>
      </w:r>
      <w:r>
        <w:rPr>
          <w:color w:val="231F20"/>
          <w:spacing w:val="-8"/>
        </w:rPr>
        <w:t xml:space="preserve"> </w:t>
      </w:r>
      <w:r>
        <w:rPr>
          <w:color w:val="231F20"/>
          <w:spacing w:val="-6"/>
        </w:rPr>
        <w:t>y</w:t>
      </w:r>
      <w:r>
        <w:rPr>
          <w:color w:val="231F20"/>
          <w:spacing w:val="-8"/>
        </w:rPr>
        <w:t xml:space="preserve"> </w:t>
      </w:r>
      <w:r>
        <w:rPr>
          <w:color w:val="231F20"/>
          <w:spacing w:val="-6"/>
        </w:rPr>
        <w:t>teniendo</w:t>
      </w:r>
      <w:r>
        <w:rPr>
          <w:color w:val="231F20"/>
          <w:spacing w:val="-8"/>
        </w:rPr>
        <w:t xml:space="preserve"> </w:t>
      </w:r>
      <w:r>
        <w:rPr>
          <w:color w:val="231F20"/>
          <w:spacing w:val="-6"/>
        </w:rPr>
        <w:t>en</w:t>
      </w:r>
      <w:r>
        <w:rPr>
          <w:color w:val="231F20"/>
          <w:spacing w:val="-8"/>
        </w:rPr>
        <w:t xml:space="preserve"> </w:t>
      </w:r>
      <w:r>
        <w:rPr>
          <w:color w:val="231F20"/>
          <w:spacing w:val="-6"/>
        </w:rPr>
        <w:t>cuenta</w:t>
      </w:r>
      <w:r>
        <w:rPr>
          <w:color w:val="231F20"/>
          <w:spacing w:val="-8"/>
        </w:rPr>
        <w:t xml:space="preserve"> </w:t>
      </w:r>
      <w:r>
        <w:rPr>
          <w:color w:val="231F20"/>
          <w:spacing w:val="-6"/>
        </w:rPr>
        <w:t>las</w:t>
      </w:r>
      <w:r>
        <w:rPr>
          <w:color w:val="231F20"/>
          <w:spacing w:val="-8"/>
        </w:rPr>
        <w:t xml:space="preserve"> </w:t>
      </w:r>
      <w:r>
        <w:rPr>
          <w:color w:val="231F20"/>
          <w:spacing w:val="-6"/>
        </w:rPr>
        <w:t xml:space="preserve">mejores </w:t>
      </w:r>
      <w:r>
        <w:rPr>
          <w:color w:val="231F20"/>
          <w:w w:val="90"/>
        </w:rPr>
        <w:t>técnicas</w:t>
      </w:r>
      <w:r>
        <w:rPr>
          <w:color w:val="231F20"/>
          <w:spacing w:val="-7"/>
          <w:w w:val="90"/>
        </w:rPr>
        <w:t xml:space="preserve"> </w:t>
      </w:r>
      <w:r>
        <w:rPr>
          <w:color w:val="231F20"/>
          <w:w w:val="90"/>
        </w:rPr>
        <w:t>disponibles</w:t>
      </w:r>
      <w:r>
        <w:rPr>
          <w:color w:val="231F20"/>
          <w:spacing w:val="-7"/>
          <w:w w:val="90"/>
        </w:rPr>
        <w:t xml:space="preserve"> </w:t>
      </w:r>
      <w:r>
        <w:rPr>
          <w:color w:val="231F20"/>
          <w:w w:val="90"/>
        </w:rPr>
        <w:t>y</w:t>
      </w:r>
      <w:r>
        <w:rPr>
          <w:color w:val="231F20"/>
          <w:spacing w:val="-7"/>
          <w:w w:val="90"/>
        </w:rPr>
        <w:t xml:space="preserve"> </w:t>
      </w:r>
      <w:r>
        <w:rPr>
          <w:color w:val="231F20"/>
          <w:w w:val="90"/>
        </w:rPr>
        <w:t>utilizando</w:t>
      </w:r>
      <w:r>
        <w:rPr>
          <w:color w:val="231F20"/>
          <w:spacing w:val="-7"/>
          <w:w w:val="90"/>
        </w:rPr>
        <w:t xml:space="preserve"> </w:t>
      </w:r>
      <w:r>
        <w:rPr>
          <w:color w:val="231F20"/>
          <w:w w:val="90"/>
        </w:rPr>
        <w:t>la</w:t>
      </w:r>
      <w:r>
        <w:rPr>
          <w:color w:val="231F20"/>
          <w:spacing w:val="-7"/>
          <w:w w:val="90"/>
        </w:rPr>
        <w:t xml:space="preserve"> </w:t>
      </w:r>
      <w:r>
        <w:rPr>
          <w:color w:val="231F20"/>
          <w:w w:val="90"/>
        </w:rPr>
        <w:t>demolición</w:t>
      </w:r>
      <w:r>
        <w:rPr>
          <w:color w:val="231F20"/>
          <w:spacing w:val="-7"/>
          <w:w w:val="90"/>
        </w:rPr>
        <w:t xml:space="preserve"> </w:t>
      </w:r>
      <w:r>
        <w:rPr>
          <w:color w:val="231F20"/>
          <w:w w:val="90"/>
        </w:rPr>
        <w:t>selectiva</w:t>
      </w:r>
      <w:r>
        <w:rPr>
          <w:color w:val="231F20"/>
          <w:spacing w:val="-7"/>
          <w:w w:val="90"/>
        </w:rPr>
        <w:t xml:space="preserve"> </w:t>
      </w:r>
      <w:r>
        <w:rPr>
          <w:color w:val="231F20"/>
          <w:w w:val="90"/>
        </w:rPr>
        <w:t>para</w:t>
      </w:r>
      <w:r>
        <w:rPr>
          <w:color w:val="231F20"/>
          <w:spacing w:val="-7"/>
          <w:w w:val="90"/>
        </w:rPr>
        <w:t xml:space="preserve"> </w:t>
      </w:r>
      <w:r>
        <w:rPr>
          <w:color w:val="231F20"/>
          <w:w w:val="90"/>
        </w:rPr>
        <w:t>permitir</w:t>
      </w:r>
      <w:r>
        <w:rPr>
          <w:color w:val="231F20"/>
          <w:spacing w:val="-7"/>
          <w:w w:val="90"/>
        </w:rPr>
        <w:t xml:space="preserve"> </w:t>
      </w:r>
      <w:r>
        <w:rPr>
          <w:color w:val="231F20"/>
          <w:w w:val="90"/>
        </w:rPr>
        <w:t>la</w:t>
      </w:r>
      <w:r>
        <w:rPr>
          <w:color w:val="231F20"/>
          <w:spacing w:val="-7"/>
          <w:w w:val="90"/>
        </w:rPr>
        <w:t xml:space="preserve"> </w:t>
      </w:r>
      <w:r>
        <w:rPr>
          <w:color w:val="231F20"/>
          <w:w w:val="90"/>
        </w:rPr>
        <w:t>eliminación</w:t>
      </w:r>
      <w:r>
        <w:rPr>
          <w:color w:val="231F20"/>
          <w:spacing w:val="-7"/>
          <w:w w:val="90"/>
        </w:rPr>
        <w:t xml:space="preserve"> </w:t>
      </w:r>
      <w:r>
        <w:rPr>
          <w:color w:val="231F20"/>
          <w:w w:val="90"/>
        </w:rPr>
        <w:t>y manipulación</w:t>
      </w:r>
      <w:r>
        <w:rPr>
          <w:color w:val="231F20"/>
          <w:spacing w:val="-2"/>
          <w:w w:val="90"/>
        </w:rPr>
        <w:t xml:space="preserve"> </w:t>
      </w:r>
      <w:r>
        <w:rPr>
          <w:color w:val="231F20"/>
          <w:w w:val="90"/>
        </w:rPr>
        <w:t>segura</w:t>
      </w:r>
      <w:r>
        <w:rPr>
          <w:color w:val="231F20"/>
          <w:spacing w:val="-2"/>
          <w:w w:val="90"/>
        </w:rPr>
        <w:t xml:space="preserve"> </w:t>
      </w:r>
      <w:r>
        <w:rPr>
          <w:color w:val="231F20"/>
          <w:w w:val="90"/>
        </w:rPr>
        <w:t>de</w:t>
      </w:r>
      <w:r>
        <w:rPr>
          <w:color w:val="231F20"/>
          <w:spacing w:val="-2"/>
          <w:w w:val="90"/>
        </w:rPr>
        <w:t xml:space="preserve"> </w:t>
      </w:r>
      <w:r>
        <w:rPr>
          <w:color w:val="231F20"/>
          <w:w w:val="90"/>
        </w:rPr>
        <w:t>sustancias</w:t>
      </w:r>
      <w:r>
        <w:rPr>
          <w:color w:val="231F20"/>
          <w:spacing w:val="-2"/>
          <w:w w:val="90"/>
        </w:rPr>
        <w:t xml:space="preserve"> </w:t>
      </w:r>
      <w:r>
        <w:rPr>
          <w:color w:val="231F20"/>
          <w:w w:val="90"/>
        </w:rPr>
        <w:t>peligrosas</w:t>
      </w:r>
      <w:r>
        <w:rPr>
          <w:color w:val="231F20"/>
          <w:spacing w:val="-2"/>
          <w:w w:val="90"/>
        </w:rPr>
        <w:t xml:space="preserve"> </w:t>
      </w:r>
      <w:r>
        <w:rPr>
          <w:color w:val="231F20"/>
          <w:w w:val="90"/>
        </w:rPr>
        <w:t>y</w:t>
      </w:r>
      <w:r>
        <w:rPr>
          <w:color w:val="231F20"/>
          <w:spacing w:val="-2"/>
          <w:w w:val="90"/>
        </w:rPr>
        <w:t xml:space="preserve"> </w:t>
      </w:r>
      <w:r>
        <w:rPr>
          <w:color w:val="231F20"/>
          <w:w w:val="90"/>
        </w:rPr>
        <w:t>facilitar</w:t>
      </w:r>
      <w:r>
        <w:rPr>
          <w:color w:val="231F20"/>
          <w:spacing w:val="-2"/>
          <w:w w:val="90"/>
        </w:rPr>
        <w:t xml:space="preserve"> </w:t>
      </w:r>
      <w:r>
        <w:rPr>
          <w:color w:val="231F20"/>
          <w:w w:val="90"/>
        </w:rPr>
        <w:t>la</w:t>
      </w:r>
      <w:r>
        <w:rPr>
          <w:color w:val="231F20"/>
          <w:spacing w:val="-2"/>
          <w:w w:val="90"/>
        </w:rPr>
        <w:t xml:space="preserve"> </w:t>
      </w:r>
      <w:r>
        <w:rPr>
          <w:color w:val="231F20"/>
          <w:w w:val="90"/>
        </w:rPr>
        <w:t>reutilización</w:t>
      </w:r>
      <w:r>
        <w:rPr>
          <w:color w:val="231F20"/>
          <w:spacing w:val="-2"/>
          <w:w w:val="90"/>
        </w:rPr>
        <w:t xml:space="preserve"> </w:t>
      </w:r>
      <w:r>
        <w:rPr>
          <w:color w:val="231F20"/>
          <w:w w:val="90"/>
        </w:rPr>
        <w:t>y</w:t>
      </w:r>
      <w:r>
        <w:rPr>
          <w:color w:val="231F20"/>
          <w:spacing w:val="-2"/>
          <w:w w:val="90"/>
        </w:rPr>
        <w:t xml:space="preserve"> </w:t>
      </w:r>
      <w:r>
        <w:rPr>
          <w:color w:val="231F20"/>
          <w:w w:val="90"/>
        </w:rPr>
        <w:t>reciclaje</w:t>
      </w:r>
      <w:r>
        <w:rPr>
          <w:color w:val="231F20"/>
          <w:spacing w:val="-2"/>
          <w:w w:val="90"/>
        </w:rPr>
        <w:t xml:space="preserve"> </w:t>
      </w:r>
      <w:r>
        <w:rPr>
          <w:color w:val="231F20"/>
          <w:w w:val="90"/>
        </w:rPr>
        <w:t>de alta calidad mediante la eliminación selectiva de materiales, utilizando los sistemas de clasificación disponibles para residuos de construcción y demolición.</w:t>
      </w:r>
    </w:p>
    <w:p w:rsidR="00A761E3" w:rsidRDefault="00A761E3" w:rsidP="00A761E3">
      <w:pPr>
        <w:pStyle w:val="Textoindependiente"/>
        <w:spacing w:before="221" w:line="316" w:lineRule="auto"/>
        <w:ind w:left="1126" w:right="134"/>
        <w:jc w:val="both"/>
      </w:pPr>
      <w:r>
        <w:rPr>
          <w:color w:val="231F20"/>
          <w:w w:val="90"/>
        </w:rPr>
        <w:t>Los</w:t>
      </w:r>
      <w:r>
        <w:rPr>
          <w:color w:val="231F20"/>
          <w:spacing w:val="-7"/>
          <w:w w:val="90"/>
        </w:rPr>
        <w:t xml:space="preserve"> </w:t>
      </w:r>
      <w:r>
        <w:rPr>
          <w:color w:val="231F20"/>
          <w:w w:val="90"/>
        </w:rPr>
        <w:t>diseños</w:t>
      </w:r>
      <w:r>
        <w:rPr>
          <w:color w:val="231F20"/>
          <w:spacing w:val="-7"/>
          <w:w w:val="90"/>
        </w:rPr>
        <w:t xml:space="preserve"> </w:t>
      </w:r>
      <w:r>
        <w:rPr>
          <w:color w:val="231F20"/>
          <w:w w:val="90"/>
        </w:rPr>
        <w:t>de</w:t>
      </w:r>
      <w:r>
        <w:rPr>
          <w:color w:val="231F20"/>
          <w:spacing w:val="-7"/>
          <w:w w:val="90"/>
        </w:rPr>
        <w:t xml:space="preserve"> </w:t>
      </w:r>
      <w:r>
        <w:rPr>
          <w:color w:val="231F20"/>
          <w:w w:val="90"/>
        </w:rPr>
        <w:t>los</w:t>
      </w:r>
      <w:r>
        <w:rPr>
          <w:color w:val="231F20"/>
          <w:spacing w:val="-7"/>
          <w:w w:val="90"/>
        </w:rPr>
        <w:t xml:space="preserve"> </w:t>
      </w:r>
      <w:r>
        <w:rPr>
          <w:color w:val="231F20"/>
          <w:w w:val="90"/>
        </w:rPr>
        <w:t>edificios</w:t>
      </w:r>
      <w:r>
        <w:rPr>
          <w:color w:val="231F20"/>
          <w:spacing w:val="-7"/>
          <w:w w:val="90"/>
        </w:rPr>
        <w:t xml:space="preserve"> </w:t>
      </w:r>
      <w:r>
        <w:rPr>
          <w:color w:val="231F20"/>
          <w:w w:val="90"/>
        </w:rPr>
        <w:t>y</w:t>
      </w:r>
      <w:r>
        <w:rPr>
          <w:color w:val="231F20"/>
          <w:spacing w:val="-7"/>
          <w:w w:val="90"/>
        </w:rPr>
        <w:t xml:space="preserve"> </w:t>
      </w:r>
      <w:r>
        <w:rPr>
          <w:color w:val="231F20"/>
          <w:w w:val="90"/>
        </w:rPr>
        <w:t>las</w:t>
      </w:r>
      <w:r>
        <w:rPr>
          <w:color w:val="231F20"/>
          <w:spacing w:val="-7"/>
          <w:w w:val="90"/>
        </w:rPr>
        <w:t xml:space="preserve"> </w:t>
      </w:r>
      <w:r>
        <w:rPr>
          <w:color w:val="231F20"/>
          <w:w w:val="90"/>
        </w:rPr>
        <w:t>técnicas</w:t>
      </w:r>
      <w:r>
        <w:rPr>
          <w:color w:val="231F20"/>
          <w:spacing w:val="-7"/>
          <w:w w:val="90"/>
        </w:rPr>
        <w:t xml:space="preserve"> </w:t>
      </w:r>
      <w:r>
        <w:rPr>
          <w:color w:val="231F20"/>
          <w:w w:val="90"/>
        </w:rPr>
        <w:t>de</w:t>
      </w:r>
      <w:r>
        <w:rPr>
          <w:color w:val="231F20"/>
          <w:spacing w:val="-7"/>
          <w:w w:val="90"/>
        </w:rPr>
        <w:t xml:space="preserve"> </w:t>
      </w:r>
      <w:r>
        <w:rPr>
          <w:color w:val="231F20"/>
          <w:w w:val="90"/>
        </w:rPr>
        <w:t>construcción</w:t>
      </w:r>
      <w:r>
        <w:rPr>
          <w:color w:val="231F20"/>
          <w:spacing w:val="-7"/>
          <w:w w:val="90"/>
        </w:rPr>
        <w:t xml:space="preserve"> </w:t>
      </w:r>
      <w:r>
        <w:rPr>
          <w:color w:val="231F20"/>
          <w:w w:val="90"/>
        </w:rPr>
        <w:t>apoyan</w:t>
      </w:r>
      <w:r>
        <w:rPr>
          <w:color w:val="231F20"/>
          <w:spacing w:val="-7"/>
          <w:w w:val="90"/>
        </w:rPr>
        <w:t xml:space="preserve"> </w:t>
      </w:r>
      <w:r>
        <w:rPr>
          <w:color w:val="231F20"/>
          <w:w w:val="90"/>
        </w:rPr>
        <w:t>la</w:t>
      </w:r>
      <w:r>
        <w:rPr>
          <w:color w:val="231F20"/>
          <w:spacing w:val="-7"/>
          <w:w w:val="90"/>
        </w:rPr>
        <w:t xml:space="preserve"> </w:t>
      </w:r>
      <w:r>
        <w:rPr>
          <w:color w:val="231F20"/>
          <w:w w:val="90"/>
        </w:rPr>
        <w:t>circularidad</w:t>
      </w:r>
      <w:r>
        <w:rPr>
          <w:color w:val="231F20"/>
          <w:spacing w:val="-7"/>
          <w:w w:val="90"/>
        </w:rPr>
        <w:t xml:space="preserve"> </w:t>
      </w:r>
      <w:r>
        <w:rPr>
          <w:color w:val="231F20"/>
          <w:w w:val="90"/>
        </w:rPr>
        <w:t>en</w:t>
      </w:r>
      <w:r>
        <w:rPr>
          <w:color w:val="231F20"/>
          <w:spacing w:val="-7"/>
          <w:w w:val="90"/>
        </w:rPr>
        <w:t xml:space="preserve"> </w:t>
      </w:r>
      <w:r>
        <w:rPr>
          <w:color w:val="231F20"/>
          <w:w w:val="90"/>
        </w:rPr>
        <w:t>lo referido</w:t>
      </w:r>
      <w:r>
        <w:rPr>
          <w:color w:val="231F20"/>
          <w:spacing w:val="-2"/>
          <w:w w:val="90"/>
        </w:rPr>
        <w:t xml:space="preserve"> </w:t>
      </w:r>
      <w:r>
        <w:rPr>
          <w:color w:val="231F20"/>
          <w:w w:val="90"/>
        </w:rPr>
        <w:t>a</w:t>
      </w:r>
      <w:r>
        <w:rPr>
          <w:color w:val="231F20"/>
          <w:spacing w:val="-2"/>
          <w:w w:val="90"/>
        </w:rPr>
        <w:t xml:space="preserve"> </w:t>
      </w:r>
      <w:r>
        <w:rPr>
          <w:color w:val="231F20"/>
          <w:w w:val="90"/>
        </w:rPr>
        <w:t>la</w:t>
      </w:r>
      <w:r>
        <w:rPr>
          <w:color w:val="231F20"/>
          <w:spacing w:val="-2"/>
          <w:w w:val="90"/>
        </w:rPr>
        <w:t xml:space="preserve"> </w:t>
      </w:r>
      <w:r>
        <w:rPr>
          <w:color w:val="231F20"/>
          <w:w w:val="90"/>
        </w:rPr>
        <w:t>norma</w:t>
      </w:r>
      <w:r>
        <w:rPr>
          <w:color w:val="231F20"/>
          <w:spacing w:val="-2"/>
          <w:w w:val="90"/>
        </w:rPr>
        <w:t xml:space="preserve"> </w:t>
      </w:r>
      <w:r>
        <w:rPr>
          <w:color w:val="231F20"/>
          <w:w w:val="90"/>
        </w:rPr>
        <w:t>ISO</w:t>
      </w:r>
      <w:r>
        <w:rPr>
          <w:color w:val="231F20"/>
          <w:spacing w:val="-2"/>
          <w:w w:val="90"/>
        </w:rPr>
        <w:t xml:space="preserve"> </w:t>
      </w:r>
      <w:r>
        <w:rPr>
          <w:color w:val="231F20"/>
          <w:w w:val="90"/>
        </w:rPr>
        <w:t>20887</w:t>
      </w:r>
      <w:r>
        <w:rPr>
          <w:color w:val="231F20"/>
          <w:spacing w:val="-2"/>
          <w:w w:val="90"/>
        </w:rPr>
        <w:t xml:space="preserve"> </w:t>
      </w:r>
      <w:r>
        <w:rPr>
          <w:color w:val="231F20"/>
          <w:w w:val="90"/>
        </w:rPr>
        <w:t>para</w:t>
      </w:r>
      <w:r>
        <w:rPr>
          <w:color w:val="231F20"/>
          <w:spacing w:val="-2"/>
          <w:w w:val="90"/>
        </w:rPr>
        <w:t xml:space="preserve"> </w:t>
      </w:r>
      <w:r>
        <w:rPr>
          <w:color w:val="231F20"/>
          <w:w w:val="90"/>
        </w:rPr>
        <w:t>evaluar</w:t>
      </w:r>
      <w:r>
        <w:rPr>
          <w:color w:val="231F20"/>
          <w:spacing w:val="-2"/>
          <w:w w:val="90"/>
        </w:rPr>
        <w:t xml:space="preserve"> </w:t>
      </w:r>
      <w:r>
        <w:rPr>
          <w:color w:val="231F20"/>
          <w:w w:val="90"/>
        </w:rPr>
        <w:t>la</w:t>
      </w:r>
      <w:r>
        <w:rPr>
          <w:color w:val="231F20"/>
          <w:spacing w:val="-2"/>
          <w:w w:val="90"/>
        </w:rPr>
        <w:t xml:space="preserve"> </w:t>
      </w:r>
      <w:r>
        <w:rPr>
          <w:color w:val="231F20"/>
          <w:w w:val="90"/>
        </w:rPr>
        <w:t>capacidad</w:t>
      </w:r>
      <w:r>
        <w:rPr>
          <w:color w:val="231F20"/>
          <w:spacing w:val="-2"/>
          <w:w w:val="90"/>
        </w:rPr>
        <w:t xml:space="preserve"> </w:t>
      </w:r>
      <w:r>
        <w:rPr>
          <w:color w:val="231F20"/>
          <w:w w:val="90"/>
        </w:rPr>
        <w:t>de</w:t>
      </w:r>
      <w:r>
        <w:rPr>
          <w:color w:val="231F20"/>
          <w:spacing w:val="-2"/>
          <w:w w:val="90"/>
        </w:rPr>
        <w:t xml:space="preserve"> </w:t>
      </w:r>
      <w:r>
        <w:rPr>
          <w:color w:val="231F20"/>
          <w:w w:val="90"/>
        </w:rPr>
        <w:t>desmontaje</w:t>
      </w:r>
      <w:r>
        <w:rPr>
          <w:color w:val="231F20"/>
          <w:spacing w:val="-2"/>
          <w:w w:val="90"/>
        </w:rPr>
        <w:t xml:space="preserve"> </w:t>
      </w:r>
      <w:r>
        <w:rPr>
          <w:color w:val="231F20"/>
          <w:w w:val="90"/>
        </w:rPr>
        <w:t>o</w:t>
      </w:r>
      <w:r>
        <w:rPr>
          <w:color w:val="231F20"/>
          <w:spacing w:val="-2"/>
          <w:w w:val="90"/>
        </w:rPr>
        <w:t xml:space="preserve"> </w:t>
      </w:r>
      <w:r>
        <w:rPr>
          <w:color w:val="231F20"/>
          <w:w w:val="90"/>
        </w:rPr>
        <w:t xml:space="preserve">adaptabilidad de los edificios, cómo estos están diseñados para ser más eficientes en el uso de los recursos, adaptables, flexibles y desmontables para permitir la reutilización y </w:t>
      </w:r>
      <w:r w:rsidRPr="00367C2C">
        <w:rPr>
          <w:color w:val="231F20"/>
          <w:w w:val="90"/>
        </w:rPr>
        <w:t>el reciclaje.</w:t>
      </w:r>
    </w:p>
    <w:p w:rsidR="00A761E3" w:rsidRDefault="00A761E3" w:rsidP="00A761E3">
      <w:pPr>
        <w:pStyle w:val="Textoindependiente"/>
        <w:spacing w:before="223" w:line="316" w:lineRule="auto"/>
        <w:ind w:left="1126" w:right="134"/>
        <w:jc w:val="both"/>
      </w:pPr>
      <w:r>
        <w:rPr>
          <w:color w:val="231F20"/>
          <w:w w:val="90"/>
        </w:rPr>
        <w:lastRenderedPageBreak/>
        <w:t>Los componentes y materiales de construcción utilizados en el desarrollo de la actividad</w:t>
      </w:r>
      <w:r>
        <w:rPr>
          <w:color w:val="231F20"/>
          <w:spacing w:val="-6"/>
          <w:w w:val="90"/>
        </w:rPr>
        <w:t xml:space="preserve"> </w:t>
      </w:r>
      <w:r>
        <w:rPr>
          <w:color w:val="231F20"/>
          <w:w w:val="90"/>
        </w:rPr>
        <w:t>no</w:t>
      </w:r>
      <w:r>
        <w:rPr>
          <w:color w:val="231F20"/>
          <w:spacing w:val="-6"/>
          <w:w w:val="90"/>
        </w:rPr>
        <w:t xml:space="preserve"> </w:t>
      </w:r>
      <w:r>
        <w:rPr>
          <w:color w:val="231F20"/>
          <w:w w:val="90"/>
        </w:rPr>
        <w:t>contienen</w:t>
      </w:r>
      <w:r>
        <w:rPr>
          <w:color w:val="231F20"/>
          <w:spacing w:val="-6"/>
          <w:w w:val="90"/>
        </w:rPr>
        <w:t xml:space="preserve"> </w:t>
      </w:r>
      <w:r>
        <w:rPr>
          <w:color w:val="231F20"/>
          <w:w w:val="90"/>
        </w:rPr>
        <w:t>amianto</w:t>
      </w:r>
      <w:r>
        <w:rPr>
          <w:color w:val="231F20"/>
          <w:spacing w:val="-6"/>
          <w:w w:val="90"/>
        </w:rPr>
        <w:t xml:space="preserve"> </w:t>
      </w:r>
      <w:r>
        <w:rPr>
          <w:color w:val="231F20"/>
          <w:w w:val="90"/>
        </w:rPr>
        <w:t>ni</w:t>
      </w:r>
      <w:r>
        <w:rPr>
          <w:color w:val="231F20"/>
          <w:spacing w:val="-6"/>
          <w:w w:val="90"/>
        </w:rPr>
        <w:t xml:space="preserve"> </w:t>
      </w:r>
      <w:r>
        <w:rPr>
          <w:color w:val="231F20"/>
          <w:w w:val="90"/>
        </w:rPr>
        <w:t>sustancias</w:t>
      </w:r>
      <w:r>
        <w:rPr>
          <w:color w:val="231F20"/>
          <w:spacing w:val="-6"/>
          <w:w w:val="90"/>
        </w:rPr>
        <w:t xml:space="preserve"> </w:t>
      </w:r>
      <w:r>
        <w:rPr>
          <w:color w:val="231F20"/>
          <w:w w:val="90"/>
        </w:rPr>
        <w:t>altamente</w:t>
      </w:r>
      <w:r>
        <w:rPr>
          <w:color w:val="231F20"/>
          <w:spacing w:val="-6"/>
          <w:w w:val="90"/>
        </w:rPr>
        <w:t xml:space="preserve"> </w:t>
      </w:r>
      <w:r>
        <w:rPr>
          <w:color w:val="231F20"/>
          <w:w w:val="90"/>
        </w:rPr>
        <w:t>preocupantes</w:t>
      </w:r>
      <w:r>
        <w:rPr>
          <w:color w:val="231F20"/>
          <w:spacing w:val="-6"/>
          <w:w w:val="90"/>
        </w:rPr>
        <w:t xml:space="preserve"> </w:t>
      </w:r>
      <w:r>
        <w:rPr>
          <w:color w:val="231F20"/>
          <w:w w:val="90"/>
        </w:rPr>
        <w:t>identificadas</w:t>
      </w:r>
      <w:r>
        <w:rPr>
          <w:color w:val="231F20"/>
          <w:spacing w:val="-6"/>
          <w:w w:val="90"/>
        </w:rPr>
        <w:t xml:space="preserve"> </w:t>
      </w:r>
      <w:r>
        <w:rPr>
          <w:color w:val="231F20"/>
          <w:w w:val="90"/>
        </w:rPr>
        <w:t>en</w:t>
      </w:r>
      <w:r>
        <w:rPr>
          <w:color w:val="231F20"/>
          <w:spacing w:val="-6"/>
          <w:w w:val="90"/>
        </w:rPr>
        <w:t xml:space="preserve"> </w:t>
      </w:r>
      <w:r>
        <w:rPr>
          <w:color w:val="231F20"/>
          <w:w w:val="90"/>
        </w:rPr>
        <w:t>la lista</w:t>
      </w:r>
      <w:r>
        <w:rPr>
          <w:color w:val="231F20"/>
          <w:spacing w:val="-1"/>
          <w:w w:val="90"/>
        </w:rPr>
        <w:t xml:space="preserve"> </w:t>
      </w:r>
      <w:r>
        <w:rPr>
          <w:color w:val="231F20"/>
          <w:w w:val="90"/>
        </w:rPr>
        <w:t>de</w:t>
      </w:r>
      <w:r>
        <w:rPr>
          <w:color w:val="231F20"/>
          <w:spacing w:val="-1"/>
          <w:w w:val="90"/>
        </w:rPr>
        <w:t xml:space="preserve"> </w:t>
      </w:r>
      <w:r>
        <w:rPr>
          <w:color w:val="231F20"/>
          <w:w w:val="90"/>
        </w:rPr>
        <w:t>sustancias</w:t>
      </w:r>
      <w:r>
        <w:rPr>
          <w:color w:val="231F20"/>
          <w:spacing w:val="-1"/>
          <w:w w:val="90"/>
        </w:rPr>
        <w:t xml:space="preserve"> </w:t>
      </w:r>
      <w:r>
        <w:rPr>
          <w:color w:val="231F20"/>
          <w:w w:val="90"/>
        </w:rPr>
        <w:t>sujetas</w:t>
      </w:r>
      <w:r>
        <w:rPr>
          <w:color w:val="231F20"/>
          <w:spacing w:val="-1"/>
          <w:w w:val="90"/>
        </w:rPr>
        <w:t xml:space="preserve"> </w:t>
      </w:r>
      <w:r>
        <w:rPr>
          <w:color w:val="231F20"/>
          <w:w w:val="90"/>
        </w:rPr>
        <w:t>a</w:t>
      </w:r>
      <w:r>
        <w:rPr>
          <w:color w:val="231F20"/>
          <w:spacing w:val="-1"/>
          <w:w w:val="90"/>
        </w:rPr>
        <w:t xml:space="preserve"> </w:t>
      </w:r>
      <w:r>
        <w:rPr>
          <w:color w:val="231F20"/>
          <w:w w:val="90"/>
        </w:rPr>
        <w:t>autorización</w:t>
      </w:r>
      <w:r>
        <w:rPr>
          <w:color w:val="231F20"/>
          <w:spacing w:val="-1"/>
          <w:w w:val="90"/>
        </w:rPr>
        <w:t xml:space="preserve"> </w:t>
      </w:r>
      <w:r>
        <w:rPr>
          <w:color w:val="231F20"/>
          <w:w w:val="90"/>
        </w:rPr>
        <w:t>que</w:t>
      </w:r>
      <w:r>
        <w:rPr>
          <w:color w:val="231F20"/>
          <w:spacing w:val="-1"/>
          <w:w w:val="90"/>
        </w:rPr>
        <w:t xml:space="preserve"> </w:t>
      </w:r>
      <w:r>
        <w:rPr>
          <w:color w:val="231F20"/>
          <w:w w:val="90"/>
        </w:rPr>
        <w:t>figura</w:t>
      </w:r>
      <w:r>
        <w:rPr>
          <w:color w:val="231F20"/>
          <w:spacing w:val="-1"/>
          <w:w w:val="90"/>
        </w:rPr>
        <w:t xml:space="preserve"> </w:t>
      </w:r>
      <w:r>
        <w:rPr>
          <w:color w:val="231F20"/>
          <w:w w:val="90"/>
        </w:rPr>
        <w:t>en</w:t>
      </w:r>
      <w:r>
        <w:rPr>
          <w:color w:val="231F20"/>
          <w:spacing w:val="-1"/>
          <w:w w:val="90"/>
        </w:rPr>
        <w:t xml:space="preserve"> </w:t>
      </w:r>
      <w:r>
        <w:rPr>
          <w:color w:val="231F20"/>
          <w:w w:val="90"/>
        </w:rPr>
        <w:t>el</w:t>
      </w:r>
      <w:r>
        <w:rPr>
          <w:color w:val="231F20"/>
          <w:spacing w:val="-1"/>
          <w:w w:val="90"/>
        </w:rPr>
        <w:t xml:space="preserve"> </w:t>
      </w:r>
      <w:r>
        <w:rPr>
          <w:color w:val="231F20"/>
          <w:w w:val="90"/>
        </w:rPr>
        <w:t>anexo</w:t>
      </w:r>
      <w:r>
        <w:rPr>
          <w:color w:val="231F20"/>
          <w:spacing w:val="-1"/>
          <w:w w:val="90"/>
        </w:rPr>
        <w:t xml:space="preserve"> </w:t>
      </w:r>
      <w:r>
        <w:rPr>
          <w:color w:val="231F20"/>
          <w:w w:val="90"/>
        </w:rPr>
        <w:t>XIV</w:t>
      </w:r>
      <w:r>
        <w:rPr>
          <w:color w:val="231F20"/>
          <w:spacing w:val="-1"/>
          <w:w w:val="90"/>
        </w:rPr>
        <w:t xml:space="preserve"> </w:t>
      </w:r>
      <w:r>
        <w:rPr>
          <w:color w:val="231F20"/>
          <w:w w:val="90"/>
        </w:rPr>
        <w:t>del</w:t>
      </w:r>
      <w:r>
        <w:rPr>
          <w:color w:val="231F20"/>
          <w:spacing w:val="-1"/>
          <w:w w:val="90"/>
        </w:rPr>
        <w:t xml:space="preserve"> </w:t>
      </w:r>
      <w:r>
        <w:rPr>
          <w:color w:val="231F20"/>
          <w:w w:val="90"/>
        </w:rPr>
        <w:t xml:space="preserve">Reglamento </w:t>
      </w:r>
      <w:r>
        <w:rPr>
          <w:color w:val="231F20"/>
        </w:rPr>
        <w:t>(CE)</w:t>
      </w:r>
      <w:r>
        <w:rPr>
          <w:color w:val="231F20"/>
          <w:spacing w:val="-18"/>
        </w:rPr>
        <w:t xml:space="preserve"> </w:t>
      </w:r>
      <w:r w:rsidRPr="00367C2C">
        <w:rPr>
          <w:color w:val="231F20"/>
          <w:w w:val="90"/>
        </w:rPr>
        <w:t>n.º 1907/2006.</w:t>
      </w:r>
    </w:p>
    <w:p w:rsidR="00A761E3" w:rsidRDefault="00A761E3" w:rsidP="00A761E3">
      <w:pPr>
        <w:pStyle w:val="Textoindependiente"/>
        <w:spacing w:before="223" w:line="316" w:lineRule="auto"/>
        <w:ind w:left="1126" w:right="133"/>
        <w:jc w:val="both"/>
      </w:pPr>
      <w:r>
        <w:rPr>
          <w:color w:val="231F20"/>
          <w:w w:val="90"/>
        </w:rPr>
        <w:t>Se</w:t>
      </w:r>
      <w:r>
        <w:rPr>
          <w:color w:val="231F20"/>
          <w:spacing w:val="-4"/>
          <w:w w:val="90"/>
        </w:rPr>
        <w:t xml:space="preserve"> </w:t>
      </w:r>
      <w:r>
        <w:rPr>
          <w:color w:val="231F20"/>
          <w:w w:val="90"/>
        </w:rPr>
        <w:t>han</w:t>
      </w:r>
      <w:r>
        <w:rPr>
          <w:color w:val="231F20"/>
          <w:spacing w:val="-4"/>
          <w:w w:val="90"/>
        </w:rPr>
        <w:t xml:space="preserve"> </w:t>
      </w:r>
      <w:r>
        <w:rPr>
          <w:color w:val="231F20"/>
          <w:w w:val="90"/>
        </w:rPr>
        <w:t>llevado</w:t>
      </w:r>
      <w:r>
        <w:rPr>
          <w:color w:val="231F20"/>
          <w:spacing w:val="-4"/>
          <w:w w:val="90"/>
        </w:rPr>
        <w:t xml:space="preserve"> </w:t>
      </w:r>
      <w:r>
        <w:rPr>
          <w:color w:val="231F20"/>
          <w:w w:val="90"/>
        </w:rPr>
        <w:t>a</w:t>
      </w:r>
      <w:r>
        <w:rPr>
          <w:color w:val="231F20"/>
          <w:spacing w:val="-4"/>
          <w:w w:val="90"/>
        </w:rPr>
        <w:t xml:space="preserve"> </w:t>
      </w:r>
      <w:r>
        <w:rPr>
          <w:color w:val="231F20"/>
          <w:w w:val="90"/>
        </w:rPr>
        <w:t>cabo</w:t>
      </w:r>
      <w:r>
        <w:rPr>
          <w:color w:val="231F20"/>
          <w:spacing w:val="-4"/>
          <w:w w:val="90"/>
        </w:rPr>
        <w:t xml:space="preserve"> </w:t>
      </w:r>
      <w:r>
        <w:rPr>
          <w:color w:val="231F20"/>
          <w:w w:val="90"/>
        </w:rPr>
        <w:t>las</w:t>
      </w:r>
      <w:r>
        <w:rPr>
          <w:color w:val="231F20"/>
          <w:spacing w:val="-4"/>
          <w:w w:val="90"/>
        </w:rPr>
        <w:t xml:space="preserve"> </w:t>
      </w:r>
      <w:r>
        <w:rPr>
          <w:color w:val="231F20"/>
          <w:w w:val="90"/>
        </w:rPr>
        <w:t>medidas</w:t>
      </w:r>
      <w:r>
        <w:rPr>
          <w:color w:val="231F20"/>
          <w:spacing w:val="-4"/>
          <w:w w:val="90"/>
        </w:rPr>
        <w:t xml:space="preserve"> </w:t>
      </w:r>
      <w:r>
        <w:rPr>
          <w:color w:val="231F20"/>
          <w:w w:val="90"/>
        </w:rPr>
        <w:t>propuestas</w:t>
      </w:r>
      <w:r>
        <w:rPr>
          <w:color w:val="231F20"/>
          <w:spacing w:val="-4"/>
          <w:w w:val="90"/>
        </w:rPr>
        <w:t xml:space="preserve"> </w:t>
      </w:r>
      <w:r>
        <w:rPr>
          <w:color w:val="231F20"/>
          <w:w w:val="90"/>
        </w:rPr>
        <w:t>en</w:t>
      </w:r>
      <w:r>
        <w:rPr>
          <w:color w:val="231F20"/>
          <w:spacing w:val="-4"/>
          <w:w w:val="90"/>
        </w:rPr>
        <w:t xml:space="preserve"> </w:t>
      </w:r>
      <w:r>
        <w:rPr>
          <w:color w:val="231F20"/>
          <w:w w:val="90"/>
        </w:rPr>
        <w:t>el</w:t>
      </w:r>
      <w:r>
        <w:rPr>
          <w:color w:val="231F20"/>
          <w:spacing w:val="-4"/>
          <w:w w:val="90"/>
        </w:rPr>
        <w:t xml:space="preserve"> </w:t>
      </w:r>
      <w:r>
        <w:rPr>
          <w:color w:val="231F20"/>
          <w:w w:val="90"/>
        </w:rPr>
        <w:t>Protocolo</w:t>
      </w:r>
      <w:r>
        <w:rPr>
          <w:color w:val="231F20"/>
          <w:spacing w:val="-4"/>
          <w:w w:val="90"/>
        </w:rPr>
        <w:t xml:space="preserve"> </w:t>
      </w:r>
      <w:r>
        <w:rPr>
          <w:color w:val="231F20"/>
          <w:w w:val="90"/>
        </w:rPr>
        <w:t>de</w:t>
      </w:r>
      <w:r>
        <w:rPr>
          <w:color w:val="231F20"/>
          <w:spacing w:val="-4"/>
          <w:w w:val="90"/>
        </w:rPr>
        <w:t xml:space="preserve"> </w:t>
      </w:r>
      <w:r>
        <w:rPr>
          <w:color w:val="231F20"/>
          <w:w w:val="90"/>
        </w:rPr>
        <w:t>gestión</w:t>
      </w:r>
      <w:r>
        <w:rPr>
          <w:color w:val="231F20"/>
          <w:spacing w:val="-4"/>
          <w:w w:val="90"/>
        </w:rPr>
        <w:t xml:space="preserve"> </w:t>
      </w:r>
      <w:r>
        <w:rPr>
          <w:color w:val="231F20"/>
          <w:w w:val="90"/>
        </w:rPr>
        <w:t>de</w:t>
      </w:r>
      <w:r>
        <w:rPr>
          <w:color w:val="231F20"/>
          <w:spacing w:val="-4"/>
          <w:w w:val="90"/>
        </w:rPr>
        <w:t xml:space="preserve"> </w:t>
      </w:r>
      <w:r>
        <w:rPr>
          <w:color w:val="231F20"/>
          <w:w w:val="90"/>
        </w:rPr>
        <w:t>residuos de la UE, con el objeto de limitar la generación de residuos durante la construcción. En</w:t>
      </w:r>
      <w:r>
        <w:rPr>
          <w:color w:val="231F20"/>
          <w:spacing w:val="-1"/>
          <w:w w:val="90"/>
        </w:rPr>
        <w:t xml:space="preserve"> </w:t>
      </w:r>
      <w:r>
        <w:rPr>
          <w:color w:val="231F20"/>
          <w:w w:val="90"/>
        </w:rPr>
        <w:t>la</w:t>
      </w:r>
      <w:r>
        <w:rPr>
          <w:color w:val="231F20"/>
          <w:spacing w:val="-1"/>
          <w:w w:val="90"/>
        </w:rPr>
        <w:t xml:space="preserve"> </w:t>
      </w:r>
      <w:r>
        <w:rPr>
          <w:color w:val="231F20"/>
          <w:w w:val="90"/>
        </w:rPr>
        <w:t>construcción</w:t>
      </w:r>
      <w:r>
        <w:rPr>
          <w:color w:val="231F20"/>
          <w:spacing w:val="-1"/>
          <w:w w:val="90"/>
        </w:rPr>
        <w:t xml:space="preserve"> </w:t>
      </w:r>
      <w:r>
        <w:rPr>
          <w:color w:val="231F20"/>
          <w:w w:val="90"/>
        </w:rPr>
        <w:t>y</w:t>
      </w:r>
      <w:r>
        <w:rPr>
          <w:color w:val="231F20"/>
          <w:spacing w:val="-1"/>
          <w:w w:val="90"/>
        </w:rPr>
        <w:t xml:space="preserve"> </w:t>
      </w:r>
      <w:r>
        <w:rPr>
          <w:color w:val="231F20"/>
          <w:w w:val="90"/>
        </w:rPr>
        <w:t>rehabilitación</w:t>
      </w:r>
      <w:r>
        <w:rPr>
          <w:color w:val="231F20"/>
          <w:spacing w:val="-1"/>
          <w:w w:val="90"/>
        </w:rPr>
        <w:t xml:space="preserve"> </w:t>
      </w:r>
      <w:r>
        <w:rPr>
          <w:color w:val="231F20"/>
          <w:w w:val="90"/>
        </w:rPr>
        <w:t>de</w:t>
      </w:r>
      <w:r>
        <w:rPr>
          <w:color w:val="231F20"/>
          <w:spacing w:val="-1"/>
          <w:w w:val="90"/>
        </w:rPr>
        <w:t xml:space="preserve"> </w:t>
      </w:r>
      <w:r>
        <w:rPr>
          <w:color w:val="231F20"/>
          <w:w w:val="90"/>
        </w:rPr>
        <w:t>edificios</w:t>
      </w:r>
      <w:r>
        <w:rPr>
          <w:color w:val="231F20"/>
          <w:spacing w:val="-1"/>
          <w:w w:val="90"/>
        </w:rPr>
        <w:t xml:space="preserve"> </w:t>
      </w:r>
      <w:r>
        <w:rPr>
          <w:color w:val="231F20"/>
          <w:w w:val="90"/>
        </w:rPr>
        <w:t>e</w:t>
      </w:r>
      <w:r>
        <w:rPr>
          <w:color w:val="231F20"/>
          <w:spacing w:val="-1"/>
          <w:w w:val="90"/>
        </w:rPr>
        <w:t xml:space="preserve"> </w:t>
      </w:r>
      <w:r>
        <w:rPr>
          <w:color w:val="231F20"/>
          <w:w w:val="90"/>
        </w:rPr>
        <w:t>instalaciones,</w:t>
      </w:r>
      <w:r>
        <w:rPr>
          <w:color w:val="231F20"/>
          <w:spacing w:val="-1"/>
          <w:w w:val="90"/>
        </w:rPr>
        <w:t xml:space="preserve"> </w:t>
      </w:r>
      <w:r>
        <w:rPr>
          <w:color w:val="231F20"/>
          <w:w w:val="90"/>
        </w:rPr>
        <w:t>se</w:t>
      </w:r>
      <w:r>
        <w:rPr>
          <w:color w:val="231F20"/>
          <w:spacing w:val="-1"/>
          <w:w w:val="90"/>
        </w:rPr>
        <w:t xml:space="preserve"> </w:t>
      </w:r>
      <w:r>
        <w:rPr>
          <w:color w:val="231F20"/>
          <w:w w:val="90"/>
        </w:rPr>
        <w:t>han</w:t>
      </w:r>
      <w:r>
        <w:rPr>
          <w:color w:val="231F20"/>
          <w:spacing w:val="-1"/>
          <w:w w:val="90"/>
        </w:rPr>
        <w:t xml:space="preserve"> </w:t>
      </w:r>
      <w:r>
        <w:rPr>
          <w:color w:val="231F20"/>
          <w:w w:val="90"/>
        </w:rPr>
        <w:t>tenido</w:t>
      </w:r>
      <w:r>
        <w:rPr>
          <w:color w:val="231F20"/>
          <w:spacing w:val="-1"/>
          <w:w w:val="90"/>
        </w:rPr>
        <w:t xml:space="preserve"> </w:t>
      </w:r>
      <w:r>
        <w:rPr>
          <w:color w:val="231F20"/>
          <w:w w:val="90"/>
        </w:rPr>
        <w:t>en</w:t>
      </w:r>
      <w:r>
        <w:rPr>
          <w:color w:val="231F20"/>
          <w:spacing w:val="-1"/>
          <w:w w:val="90"/>
        </w:rPr>
        <w:t xml:space="preserve"> </w:t>
      </w:r>
      <w:r>
        <w:rPr>
          <w:color w:val="231F20"/>
          <w:w w:val="90"/>
        </w:rPr>
        <w:t>consideración las directrices recogidas en la Directiva (UE) 2018/844 relativa a la efica</w:t>
      </w:r>
      <w:r w:rsidRPr="00367C2C">
        <w:rPr>
          <w:color w:val="231F20"/>
          <w:w w:val="90"/>
        </w:rPr>
        <w:t>cia energética de los edificios, de cara a que sean edificios de consumo de energía casi nulo.</w:t>
      </w:r>
    </w:p>
    <w:p w:rsidR="00A761E3" w:rsidRDefault="00A761E3" w:rsidP="00A761E3">
      <w:pPr>
        <w:pStyle w:val="Prrafodelista"/>
        <w:numPr>
          <w:ilvl w:val="0"/>
          <w:numId w:val="2"/>
        </w:numPr>
        <w:tabs>
          <w:tab w:val="left" w:pos="1109"/>
        </w:tabs>
        <w:spacing w:before="167" w:line="320" w:lineRule="exact"/>
        <w:ind w:left="1109" w:right="131"/>
        <w:rPr>
          <w:sz w:val="20"/>
        </w:rPr>
      </w:pPr>
      <w:r>
        <w:rPr>
          <w:color w:val="231F20"/>
          <w:w w:val="90"/>
          <w:sz w:val="20"/>
        </w:rPr>
        <w:t>Prevención y control de la contaminación a la atmósfera, el agua o el suelo: se han adoptado medidas para reducir el ruido, el polvo y las emisiones contaminantes durante la fase de obra y se ejecutan las actuaciones asociadas a esta medida siempre cumpliendo</w:t>
      </w:r>
      <w:r>
        <w:rPr>
          <w:color w:val="231F20"/>
          <w:spacing w:val="-6"/>
          <w:w w:val="90"/>
          <w:sz w:val="20"/>
        </w:rPr>
        <w:t xml:space="preserve"> </w:t>
      </w:r>
      <w:r>
        <w:rPr>
          <w:color w:val="231F20"/>
          <w:w w:val="90"/>
          <w:sz w:val="20"/>
        </w:rPr>
        <w:t>la</w:t>
      </w:r>
      <w:r>
        <w:rPr>
          <w:color w:val="231F20"/>
          <w:spacing w:val="-6"/>
          <w:w w:val="90"/>
          <w:sz w:val="20"/>
        </w:rPr>
        <w:t xml:space="preserve"> </w:t>
      </w:r>
      <w:r>
        <w:rPr>
          <w:color w:val="231F20"/>
          <w:w w:val="90"/>
          <w:sz w:val="20"/>
        </w:rPr>
        <w:t>normativa</w:t>
      </w:r>
      <w:r>
        <w:rPr>
          <w:color w:val="231F20"/>
          <w:spacing w:val="-6"/>
          <w:w w:val="90"/>
          <w:sz w:val="20"/>
        </w:rPr>
        <w:t xml:space="preserve"> </w:t>
      </w:r>
      <w:r>
        <w:rPr>
          <w:color w:val="231F20"/>
          <w:w w:val="90"/>
          <w:sz w:val="20"/>
        </w:rPr>
        <w:t>de</w:t>
      </w:r>
      <w:r>
        <w:rPr>
          <w:color w:val="231F20"/>
          <w:spacing w:val="-6"/>
          <w:w w:val="90"/>
          <w:sz w:val="20"/>
        </w:rPr>
        <w:t xml:space="preserve"> </w:t>
      </w:r>
      <w:r>
        <w:rPr>
          <w:color w:val="231F20"/>
          <w:w w:val="90"/>
          <w:sz w:val="20"/>
        </w:rPr>
        <w:t>aplicación</w:t>
      </w:r>
      <w:r>
        <w:rPr>
          <w:color w:val="231F20"/>
          <w:spacing w:val="-6"/>
          <w:w w:val="90"/>
          <w:sz w:val="20"/>
        </w:rPr>
        <w:t xml:space="preserve"> </w:t>
      </w:r>
      <w:r>
        <w:rPr>
          <w:color w:val="231F20"/>
          <w:w w:val="90"/>
          <w:sz w:val="20"/>
        </w:rPr>
        <w:t>vigente</w:t>
      </w:r>
      <w:r>
        <w:rPr>
          <w:color w:val="231F20"/>
          <w:spacing w:val="-6"/>
          <w:w w:val="90"/>
          <w:sz w:val="20"/>
        </w:rPr>
        <w:t xml:space="preserve"> </w:t>
      </w:r>
      <w:r>
        <w:rPr>
          <w:color w:val="231F20"/>
          <w:w w:val="90"/>
          <w:sz w:val="20"/>
        </w:rPr>
        <w:t>en</w:t>
      </w:r>
      <w:r>
        <w:rPr>
          <w:color w:val="231F20"/>
          <w:spacing w:val="-6"/>
          <w:w w:val="90"/>
          <w:sz w:val="20"/>
        </w:rPr>
        <w:t xml:space="preserve"> </w:t>
      </w:r>
      <w:r>
        <w:rPr>
          <w:color w:val="231F20"/>
          <w:w w:val="90"/>
          <w:sz w:val="20"/>
        </w:rPr>
        <w:t>cuanto</w:t>
      </w:r>
      <w:r>
        <w:rPr>
          <w:color w:val="231F20"/>
          <w:spacing w:val="-6"/>
          <w:w w:val="90"/>
          <w:sz w:val="20"/>
        </w:rPr>
        <w:t xml:space="preserve"> </w:t>
      </w:r>
      <w:r>
        <w:rPr>
          <w:color w:val="231F20"/>
          <w:w w:val="90"/>
          <w:sz w:val="20"/>
        </w:rPr>
        <w:t>la</w:t>
      </w:r>
      <w:r>
        <w:rPr>
          <w:color w:val="231F20"/>
          <w:spacing w:val="-6"/>
          <w:w w:val="90"/>
          <w:sz w:val="20"/>
        </w:rPr>
        <w:t xml:space="preserve"> </w:t>
      </w:r>
      <w:r>
        <w:rPr>
          <w:color w:val="231F20"/>
          <w:w w:val="90"/>
          <w:sz w:val="20"/>
        </w:rPr>
        <w:t>posible</w:t>
      </w:r>
      <w:r>
        <w:rPr>
          <w:color w:val="231F20"/>
          <w:spacing w:val="-6"/>
          <w:w w:val="90"/>
          <w:sz w:val="20"/>
        </w:rPr>
        <w:t xml:space="preserve"> </w:t>
      </w:r>
      <w:r>
        <w:rPr>
          <w:color w:val="231F20"/>
          <w:w w:val="90"/>
          <w:sz w:val="20"/>
        </w:rPr>
        <w:t>contaminación</w:t>
      </w:r>
      <w:r>
        <w:rPr>
          <w:color w:val="231F20"/>
          <w:spacing w:val="-6"/>
          <w:w w:val="90"/>
          <w:sz w:val="20"/>
        </w:rPr>
        <w:t xml:space="preserve"> </w:t>
      </w:r>
      <w:r>
        <w:rPr>
          <w:color w:val="231F20"/>
          <w:w w:val="90"/>
          <w:sz w:val="20"/>
        </w:rPr>
        <w:t>de suelos y agua. La sustitución de sistemas de calefacción y refrigeración basados en energías fósiles por otras tecnologías cero contaminantes permiten una significativa reducción</w:t>
      </w:r>
      <w:r>
        <w:rPr>
          <w:color w:val="231F20"/>
          <w:spacing w:val="-3"/>
          <w:w w:val="90"/>
          <w:sz w:val="20"/>
        </w:rPr>
        <w:t xml:space="preserve"> </w:t>
      </w:r>
      <w:r>
        <w:rPr>
          <w:color w:val="231F20"/>
          <w:w w:val="90"/>
          <w:sz w:val="20"/>
        </w:rPr>
        <w:t>de</w:t>
      </w:r>
      <w:r>
        <w:rPr>
          <w:color w:val="231F20"/>
          <w:spacing w:val="-3"/>
          <w:w w:val="90"/>
          <w:sz w:val="20"/>
        </w:rPr>
        <w:t xml:space="preserve"> </w:t>
      </w:r>
      <w:r>
        <w:rPr>
          <w:color w:val="231F20"/>
          <w:w w:val="90"/>
          <w:sz w:val="20"/>
        </w:rPr>
        <w:t>las</w:t>
      </w:r>
      <w:r>
        <w:rPr>
          <w:color w:val="231F20"/>
          <w:spacing w:val="-3"/>
          <w:w w:val="90"/>
          <w:sz w:val="20"/>
        </w:rPr>
        <w:t xml:space="preserve"> </w:t>
      </w:r>
      <w:r>
        <w:rPr>
          <w:color w:val="231F20"/>
          <w:w w:val="90"/>
          <w:sz w:val="20"/>
        </w:rPr>
        <w:t>emisiones</w:t>
      </w:r>
      <w:r>
        <w:rPr>
          <w:color w:val="231F20"/>
          <w:spacing w:val="-3"/>
          <w:w w:val="90"/>
          <w:sz w:val="20"/>
        </w:rPr>
        <w:t xml:space="preserve"> </w:t>
      </w:r>
      <w:r>
        <w:rPr>
          <w:color w:val="231F20"/>
          <w:w w:val="90"/>
          <w:sz w:val="20"/>
        </w:rPr>
        <w:t>al</w:t>
      </w:r>
      <w:r>
        <w:rPr>
          <w:color w:val="231F20"/>
          <w:spacing w:val="-3"/>
          <w:w w:val="90"/>
          <w:sz w:val="20"/>
        </w:rPr>
        <w:t xml:space="preserve"> </w:t>
      </w:r>
      <w:r>
        <w:rPr>
          <w:color w:val="231F20"/>
          <w:w w:val="90"/>
          <w:sz w:val="20"/>
        </w:rPr>
        <w:t>aire</w:t>
      </w:r>
      <w:r>
        <w:rPr>
          <w:color w:val="231F20"/>
          <w:spacing w:val="-3"/>
          <w:w w:val="90"/>
          <w:sz w:val="20"/>
        </w:rPr>
        <w:t xml:space="preserve"> </w:t>
      </w:r>
      <w:r>
        <w:rPr>
          <w:color w:val="231F20"/>
          <w:w w:val="90"/>
          <w:sz w:val="20"/>
        </w:rPr>
        <w:t>y</w:t>
      </w:r>
      <w:r>
        <w:rPr>
          <w:color w:val="231F20"/>
          <w:spacing w:val="-3"/>
          <w:w w:val="90"/>
          <w:sz w:val="20"/>
        </w:rPr>
        <w:t xml:space="preserve"> </w:t>
      </w:r>
      <w:r>
        <w:rPr>
          <w:color w:val="231F20"/>
          <w:w w:val="90"/>
          <w:sz w:val="20"/>
        </w:rPr>
        <w:t>por</w:t>
      </w:r>
      <w:r>
        <w:rPr>
          <w:color w:val="231F20"/>
          <w:spacing w:val="-3"/>
          <w:w w:val="90"/>
          <w:sz w:val="20"/>
        </w:rPr>
        <w:t xml:space="preserve"> </w:t>
      </w:r>
      <w:r>
        <w:rPr>
          <w:color w:val="231F20"/>
          <w:w w:val="90"/>
          <w:sz w:val="20"/>
        </w:rPr>
        <w:t>consiguiente</w:t>
      </w:r>
      <w:r>
        <w:rPr>
          <w:color w:val="231F20"/>
          <w:spacing w:val="-3"/>
          <w:w w:val="90"/>
          <w:sz w:val="20"/>
        </w:rPr>
        <w:t xml:space="preserve"> </w:t>
      </w:r>
      <w:r>
        <w:rPr>
          <w:color w:val="231F20"/>
          <w:w w:val="90"/>
          <w:sz w:val="20"/>
        </w:rPr>
        <w:t>una</w:t>
      </w:r>
      <w:r>
        <w:rPr>
          <w:color w:val="231F20"/>
          <w:spacing w:val="-3"/>
          <w:w w:val="90"/>
          <w:sz w:val="20"/>
        </w:rPr>
        <w:t xml:space="preserve"> </w:t>
      </w:r>
      <w:r>
        <w:rPr>
          <w:color w:val="231F20"/>
          <w:w w:val="90"/>
          <w:sz w:val="20"/>
        </w:rPr>
        <w:t>mejora</w:t>
      </w:r>
      <w:r>
        <w:rPr>
          <w:color w:val="231F20"/>
          <w:spacing w:val="-3"/>
          <w:w w:val="90"/>
          <w:sz w:val="20"/>
        </w:rPr>
        <w:t xml:space="preserve"> </w:t>
      </w:r>
      <w:r>
        <w:rPr>
          <w:color w:val="231F20"/>
          <w:w w:val="90"/>
          <w:sz w:val="20"/>
        </w:rPr>
        <w:t>en</w:t>
      </w:r>
      <w:r>
        <w:rPr>
          <w:color w:val="231F20"/>
          <w:spacing w:val="-3"/>
          <w:w w:val="90"/>
          <w:sz w:val="20"/>
        </w:rPr>
        <w:t xml:space="preserve"> </w:t>
      </w:r>
      <w:r>
        <w:rPr>
          <w:color w:val="231F20"/>
          <w:w w:val="90"/>
          <w:sz w:val="20"/>
        </w:rPr>
        <w:t>la</w:t>
      </w:r>
      <w:r>
        <w:rPr>
          <w:color w:val="231F20"/>
          <w:spacing w:val="-3"/>
          <w:w w:val="90"/>
          <w:sz w:val="20"/>
        </w:rPr>
        <w:t xml:space="preserve"> </w:t>
      </w:r>
      <w:r>
        <w:rPr>
          <w:color w:val="231F20"/>
          <w:w w:val="90"/>
          <w:sz w:val="20"/>
        </w:rPr>
        <w:t>salud</w:t>
      </w:r>
      <w:r>
        <w:rPr>
          <w:color w:val="231F20"/>
          <w:spacing w:val="-3"/>
          <w:w w:val="90"/>
          <w:sz w:val="20"/>
        </w:rPr>
        <w:t xml:space="preserve"> </w:t>
      </w:r>
      <w:r>
        <w:rPr>
          <w:color w:val="231F20"/>
          <w:w w:val="90"/>
          <w:sz w:val="20"/>
        </w:rPr>
        <w:t>pública.</w:t>
      </w:r>
    </w:p>
    <w:p w:rsidR="00A761E3" w:rsidRPr="00367C2C" w:rsidRDefault="00A761E3" w:rsidP="00A761E3">
      <w:pPr>
        <w:pStyle w:val="Prrafodelista"/>
        <w:numPr>
          <w:ilvl w:val="0"/>
          <w:numId w:val="2"/>
        </w:numPr>
        <w:tabs>
          <w:tab w:val="left" w:pos="1109"/>
        </w:tabs>
        <w:spacing w:before="226" w:line="320" w:lineRule="exact"/>
        <w:ind w:left="1109" w:right="133"/>
        <w:rPr>
          <w:sz w:val="20"/>
        </w:rPr>
      </w:pPr>
      <w:r>
        <w:rPr>
          <w:color w:val="231F20"/>
          <w:w w:val="90"/>
          <w:sz w:val="20"/>
        </w:rPr>
        <w:t>Protección y restauración de la biodiversidad y los ecosistemas: las instalaciones de infraestructuras y los equipos IT no afectan negativamente a las buenas condiciones y</w:t>
      </w:r>
      <w:r>
        <w:rPr>
          <w:color w:val="231F20"/>
          <w:spacing w:val="-7"/>
          <w:w w:val="90"/>
          <w:sz w:val="20"/>
        </w:rPr>
        <w:t xml:space="preserve"> </w:t>
      </w:r>
      <w:r>
        <w:rPr>
          <w:color w:val="231F20"/>
          <w:w w:val="90"/>
          <w:sz w:val="20"/>
        </w:rPr>
        <w:t>la</w:t>
      </w:r>
      <w:r>
        <w:rPr>
          <w:color w:val="231F20"/>
          <w:spacing w:val="-7"/>
          <w:w w:val="90"/>
          <w:sz w:val="20"/>
        </w:rPr>
        <w:t xml:space="preserve"> </w:t>
      </w:r>
      <w:r>
        <w:rPr>
          <w:color w:val="231F20"/>
          <w:w w:val="90"/>
          <w:sz w:val="20"/>
        </w:rPr>
        <w:t>resiliencia</w:t>
      </w:r>
      <w:r>
        <w:rPr>
          <w:color w:val="231F20"/>
          <w:spacing w:val="-7"/>
          <w:w w:val="90"/>
          <w:sz w:val="20"/>
        </w:rPr>
        <w:t xml:space="preserve"> </w:t>
      </w:r>
      <w:r>
        <w:rPr>
          <w:color w:val="231F20"/>
          <w:w w:val="90"/>
          <w:sz w:val="20"/>
        </w:rPr>
        <w:t>de</w:t>
      </w:r>
      <w:r>
        <w:rPr>
          <w:color w:val="231F20"/>
          <w:spacing w:val="-7"/>
          <w:w w:val="90"/>
          <w:sz w:val="20"/>
        </w:rPr>
        <w:t xml:space="preserve"> </w:t>
      </w:r>
      <w:r>
        <w:rPr>
          <w:color w:val="231F20"/>
          <w:w w:val="90"/>
          <w:sz w:val="20"/>
        </w:rPr>
        <w:t>los</w:t>
      </w:r>
      <w:r>
        <w:rPr>
          <w:color w:val="231F20"/>
          <w:spacing w:val="-7"/>
          <w:w w:val="90"/>
          <w:sz w:val="20"/>
        </w:rPr>
        <w:t xml:space="preserve"> </w:t>
      </w:r>
      <w:r>
        <w:rPr>
          <w:color w:val="231F20"/>
          <w:w w:val="90"/>
          <w:sz w:val="20"/>
        </w:rPr>
        <w:t>ecosistemas,</w:t>
      </w:r>
      <w:r>
        <w:rPr>
          <w:color w:val="231F20"/>
          <w:spacing w:val="-7"/>
          <w:w w:val="90"/>
          <w:sz w:val="20"/>
        </w:rPr>
        <w:t xml:space="preserve"> </w:t>
      </w:r>
      <w:r>
        <w:rPr>
          <w:color w:val="231F20"/>
          <w:w w:val="90"/>
          <w:sz w:val="20"/>
        </w:rPr>
        <w:t>tampoco</w:t>
      </w:r>
      <w:r>
        <w:rPr>
          <w:color w:val="231F20"/>
          <w:spacing w:val="-7"/>
          <w:w w:val="90"/>
          <w:sz w:val="20"/>
        </w:rPr>
        <w:t xml:space="preserve"> </w:t>
      </w:r>
      <w:r>
        <w:rPr>
          <w:color w:val="231F20"/>
          <w:w w:val="90"/>
          <w:sz w:val="20"/>
        </w:rPr>
        <w:t>al</w:t>
      </w:r>
      <w:r>
        <w:rPr>
          <w:color w:val="231F20"/>
          <w:spacing w:val="-7"/>
          <w:w w:val="90"/>
          <w:sz w:val="20"/>
        </w:rPr>
        <w:t xml:space="preserve"> </w:t>
      </w:r>
      <w:r>
        <w:rPr>
          <w:color w:val="231F20"/>
          <w:w w:val="90"/>
          <w:sz w:val="20"/>
        </w:rPr>
        <w:t>estado</w:t>
      </w:r>
      <w:r>
        <w:rPr>
          <w:color w:val="231F20"/>
          <w:spacing w:val="-7"/>
          <w:w w:val="90"/>
          <w:sz w:val="20"/>
        </w:rPr>
        <w:t xml:space="preserve"> </w:t>
      </w:r>
      <w:r>
        <w:rPr>
          <w:color w:val="231F20"/>
          <w:w w:val="90"/>
          <w:sz w:val="20"/>
        </w:rPr>
        <w:t>de</w:t>
      </w:r>
      <w:r>
        <w:rPr>
          <w:color w:val="231F20"/>
          <w:spacing w:val="-7"/>
          <w:w w:val="90"/>
          <w:sz w:val="20"/>
        </w:rPr>
        <w:t xml:space="preserve"> </w:t>
      </w:r>
      <w:r>
        <w:rPr>
          <w:color w:val="231F20"/>
          <w:w w:val="90"/>
          <w:sz w:val="20"/>
        </w:rPr>
        <w:t>conservación</w:t>
      </w:r>
      <w:r>
        <w:rPr>
          <w:color w:val="231F20"/>
          <w:spacing w:val="-7"/>
          <w:w w:val="90"/>
          <w:sz w:val="20"/>
        </w:rPr>
        <w:t xml:space="preserve"> </w:t>
      </w:r>
      <w:r>
        <w:rPr>
          <w:color w:val="231F20"/>
          <w:w w:val="90"/>
          <w:sz w:val="20"/>
        </w:rPr>
        <w:t>de</w:t>
      </w:r>
      <w:r>
        <w:rPr>
          <w:color w:val="231F20"/>
          <w:spacing w:val="-7"/>
          <w:w w:val="90"/>
          <w:sz w:val="20"/>
        </w:rPr>
        <w:t xml:space="preserve"> </w:t>
      </w:r>
      <w:r>
        <w:rPr>
          <w:color w:val="231F20"/>
          <w:w w:val="90"/>
          <w:sz w:val="20"/>
        </w:rPr>
        <w:t>los</w:t>
      </w:r>
      <w:r>
        <w:rPr>
          <w:color w:val="231F20"/>
          <w:spacing w:val="-7"/>
          <w:w w:val="90"/>
          <w:sz w:val="20"/>
        </w:rPr>
        <w:t xml:space="preserve"> </w:t>
      </w:r>
      <w:r>
        <w:rPr>
          <w:color w:val="231F20"/>
          <w:w w:val="90"/>
          <w:sz w:val="20"/>
        </w:rPr>
        <w:t>hábitats y las especies, en particular los espacios de interés de la Unión. De ser preceptivo, se habría realizado la Evaluación de Impacto Medioambiental, de acuerdo con lo es</w:t>
      </w:r>
      <w:r w:rsidRPr="00367C2C">
        <w:rPr>
          <w:color w:val="231F20"/>
          <w:w w:val="90"/>
          <w:sz w:val="20"/>
        </w:rPr>
        <w:t>tablecido en la Directiva 2011/92/EU.</w:t>
      </w:r>
    </w:p>
    <w:p w:rsidR="00367C2C" w:rsidRDefault="00367C2C" w:rsidP="00367C2C">
      <w:pPr>
        <w:pStyle w:val="Prrafodelista"/>
        <w:tabs>
          <w:tab w:val="left" w:pos="1109"/>
        </w:tabs>
        <w:spacing w:before="226" w:line="320" w:lineRule="exact"/>
        <w:ind w:left="1109" w:right="133" w:firstLine="0"/>
        <w:rPr>
          <w:sz w:val="20"/>
        </w:rPr>
      </w:pPr>
      <w:bookmarkStart w:id="0" w:name="_GoBack"/>
      <w:bookmarkEnd w:id="0"/>
    </w:p>
    <w:p w:rsidR="00A761E3" w:rsidRDefault="00A761E3" w:rsidP="00A761E3">
      <w:pPr>
        <w:pStyle w:val="Prrafodelista"/>
        <w:numPr>
          <w:ilvl w:val="1"/>
          <w:numId w:val="3"/>
        </w:numPr>
        <w:tabs>
          <w:tab w:val="left" w:pos="841"/>
          <w:tab w:val="left" w:pos="844"/>
        </w:tabs>
        <w:spacing w:before="1" w:line="316" w:lineRule="auto"/>
        <w:ind w:left="844" w:right="131" w:hanging="258"/>
        <w:jc w:val="both"/>
        <w:rPr>
          <w:sz w:val="20"/>
        </w:rPr>
      </w:pPr>
      <w:r>
        <w:rPr>
          <w:color w:val="231F20"/>
          <w:w w:val="90"/>
          <w:sz w:val="20"/>
        </w:rPr>
        <w:t xml:space="preserve">Las actividades que se han desarrollado no están excluidas para su financiación por el </w:t>
      </w:r>
      <w:r>
        <w:rPr>
          <w:color w:val="231F20"/>
          <w:spacing w:val="-6"/>
          <w:sz w:val="20"/>
        </w:rPr>
        <w:t>Plan</w:t>
      </w:r>
      <w:r>
        <w:rPr>
          <w:color w:val="231F20"/>
          <w:spacing w:val="-10"/>
          <w:sz w:val="20"/>
        </w:rPr>
        <w:t xml:space="preserve"> </w:t>
      </w:r>
      <w:r>
        <w:rPr>
          <w:color w:val="231F20"/>
          <w:spacing w:val="-6"/>
          <w:sz w:val="20"/>
        </w:rPr>
        <w:t>conforme</w:t>
      </w:r>
      <w:r>
        <w:rPr>
          <w:color w:val="231F20"/>
          <w:spacing w:val="-10"/>
          <w:sz w:val="20"/>
        </w:rPr>
        <w:t xml:space="preserve"> </w:t>
      </w:r>
      <w:r>
        <w:rPr>
          <w:color w:val="231F20"/>
          <w:spacing w:val="-6"/>
          <w:sz w:val="20"/>
        </w:rPr>
        <w:t>a</w:t>
      </w:r>
      <w:r>
        <w:rPr>
          <w:color w:val="231F20"/>
          <w:spacing w:val="-10"/>
          <w:sz w:val="20"/>
        </w:rPr>
        <w:t xml:space="preserve"> </w:t>
      </w:r>
      <w:r>
        <w:rPr>
          <w:color w:val="231F20"/>
          <w:spacing w:val="-6"/>
          <w:sz w:val="20"/>
        </w:rPr>
        <w:t>la</w:t>
      </w:r>
      <w:r>
        <w:rPr>
          <w:color w:val="231F20"/>
          <w:spacing w:val="-10"/>
          <w:sz w:val="20"/>
        </w:rPr>
        <w:t xml:space="preserve"> </w:t>
      </w:r>
      <w:r>
        <w:rPr>
          <w:color w:val="231F20"/>
          <w:spacing w:val="-6"/>
          <w:sz w:val="20"/>
        </w:rPr>
        <w:t>Comunicación</w:t>
      </w:r>
      <w:r>
        <w:rPr>
          <w:color w:val="231F20"/>
          <w:spacing w:val="-10"/>
          <w:sz w:val="20"/>
        </w:rPr>
        <w:t xml:space="preserve"> </w:t>
      </w:r>
      <w:r>
        <w:rPr>
          <w:color w:val="231F20"/>
          <w:spacing w:val="-6"/>
          <w:sz w:val="20"/>
        </w:rPr>
        <w:t>de</w:t>
      </w:r>
      <w:r>
        <w:rPr>
          <w:color w:val="231F20"/>
          <w:spacing w:val="-10"/>
          <w:sz w:val="20"/>
        </w:rPr>
        <w:t xml:space="preserve"> </w:t>
      </w:r>
      <w:r>
        <w:rPr>
          <w:color w:val="231F20"/>
          <w:spacing w:val="-6"/>
          <w:sz w:val="20"/>
        </w:rPr>
        <w:t>la</w:t>
      </w:r>
      <w:r>
        <w:rPr>
          <w:color w:val="231F20"/>
          <w:spacing w:val="-10"/>
          <w:sz w:val="20"/>
        </w:rPr>
        <w:t xml:space="preserve"> </w:t>
      </w:r>
      <w:r>
        <w:rPr>
          <w:color w:val="231F20"/>
          <w:spacing w:val="-6"/>
          <w:sz w:val="20"/>
        </w:rPr>
        <w:t>Comisión</w:t>
      </w:r>
      <w:r>
        <w:rPr>
          <w:color w:val="231F20"/>
          <w:spacing w:val="-10"/>
          <w:sz w:val="20"/>
        </w:rPr>
        <w:t xml:space="preserve"> </w:t>
      </w:r>
      <w:r>
        <w:rPr>
          <w:color w:val="231F20"/>
          <w:spacing w:val="-6"/>
          <w:sz w:val="20"/>
        </w:rPr>
        <w:t>Guía</w:t>
      </w:r>
      <w:r>
        <w:rPr>
          <w:color w:val="231F20"/>
          <w:spacing w:val="-10"/>
          <w:sz w:val="20"/>
        </w:rPr>
        <w:t xml:space="preserve"> </w:t>
      </w:r>
      <w:r>
        <w:rPr>
          <w:color w:val="231F20"/>
          <w:spacing w:val="-6"/>
          <w:sz w:val="20"/>
        </w:rPr>
        <w:t>técnica</w:t>
      </w:r>
      <w:r>
        <w:rPr>
          <w:color w:val="231F20"/>
          <w:spacing w:val="-10"/>
          <w:sz w:val="20"/>
        </w:rPr>
        <w:t xml:space="preserve"> </w:t>
      </w:r>
      <w:r>
        <w:rPr>
          <w:color w:val="231F20"/>
          <w:spacing w:val="-6"/>
          <w:sz w:val="20"/>
        </w:rPr>
        <w:t>sobre</w:t>
      </w:r>
      <w:r>
        <w:rPr>
          <w:color w:val="231F20"/>
          <w:spacing w:val="-10"/>
          <w:sz w:val="20"/>
        </w:rPr>
        <w:t xml:space="preserve"> </w:t>
      </w:r>
      <w:r>
        <w:rPr>
          <w:color w:val="231F20"/>
          <w:spacing w:val="-6"/>
          <w:sz w:val="20"/>
        </w:rPr>
        <w:t>la</w:t>
      </w:r>
      <w:r>
        <w:rPr>
          <w:color w:val="231F20"/>
          <w:spacing w:val="-10"/>
          <w:sz w:val="20"/>
        </w:rPr>
        <w:t xml:space="preserve"> </w:t>
      </w:r>
      <w:r>
        <w:rPr>
          <w:color w:val="231F20"/>
          <w:spacing w:val="-6"/>
          <w:sz w:val="20"/>
        </w:rPr>
        <w:t>aplicación</w:t>
      </w:r>
      <w:r>
        <w:rPr>
          <w:color w:val="231F20"/>
          <w:spacing w:val="-10"/>
          <w:sz w:val="20"/>
        </w:rPr>
        <w:t xml:space="preserve"> </w:t>
      </w:r>
      <w:r>
        <w:rPr>
          <w:color w:val="231F20"/>
          <w:spacing w:val="-6"/>
          <w:sz w:val="20"/>
        </w:rPr>
        <w:t xml:space="preserve">del </w:t>
      </w:r>
      <w:r>
        <w:rPr>
          <w:color w:val="231F20"/>
          <w:w w:val="90"/>
          <w:sz w:val="20"/>
        </w:rPr>
        <w:t>principio de “no causar un perjuicio significativo” en virtud del Reglamento relativo al Mecanismo</w:t>
      </w:r>
      <w:r>
        <w:rPr>
          <w:color w:val="231F20"/>
          <w:spacing w:val="-9"/>
          <w:w w:val="90"/>
          <w:sz w:val="20"/>
        </w:rPr>
        <w:t xml:space="preserve"> </w:t>
      </w:r>
      <w:r>
        <w:rPr>
          <w:color w:val="231F20"/>
          <w:w w:val="90"/>
          <w:sz w:val="20"/>
        </w:rPr>
        <w:t>de</w:t>
      </w:r>
      <w:r>
        <w:rPr>
          <w:color w:val="231F20"/>
          <w:spacing w:val="-9"/>
          <w:w w:val="90"/>
          <w:sz w:val="20"/>
        </w:rPr>
        <w:t xml:space="preserve"> </w:t>
      </w:r>
      <w:r>
        <w:rPr>
          <w:color w:val="231F20"/>
          <w:w w:val="90"/>
          <w:sz w:val="20"/>
        </w:rPr>
        <w:t>Recuperación</w:t>
      </w:r>
      <w:r>
        <w:rPr>
          <w:color w:val="231F20"/>
          <w:spacing w:val="-9"/>
          <w:w w:val="90"/>
          <w:sz w:val="20"/>
        </w:rPr>
        <w:t xml:space="preserve"> </w:t>
      </w:r>
      <w:r>
        <w:rPr>
          <w:color w:val="231F20"/>
          <w:w w:val="90"/>
          <w:sz w:val="20"/>
        </w:rPr>
        <w:t>y</w:t>
      </w:r>
      <w:r>
        <w:rPr>
          <w:color w:val="231F20"/>
          <w:spacing w:val="-9"/>
          <w:w w:val="90"/>
          <w:sz w:val="20"/>
        </w:rPr>
        <w:t xml:space="preserve"> </w:t>
      </w:r>
      <w:r>
        <w:rPr>
          <w:color w:val="231F20"/>
          <w:w w:val="90"/>
          <w:sz w:val="20"/>
        </w:rPr>
        <w:t>Resiliencia</w:t>
      </w:r>
      <w:r>
        <w:rPr>
          <w:color w:val="231F20"/>
          <w:spacing w:val="-9"/>
          <w:w w:val="90"/>
          <w:sz w:val="20"/>
        </w:rPr>
        <w:t xml:space="preserve"> </w:t>
      </w:r>
      <w:r>
        <w:rPr>
          <w:color w:val="231F20"/>
          <w:w w:val="90"/>
          <w:sz w:val="20"/>
        </w:rPr>
        <w:t>(2021/C</w:t>
      </w:r>
      <w:r>
        <w:rPr>
          <w:color w:val="231F20"/>
          <w:spacing w:val="-9"/>
          <w:w w:val="90"/>
          <w:sz w:val="20"/>
        </w:rPr>
        <w:t xml:space="preserve"> </w:t>
      </w:r>
      <w:r>
        <w:rPr>
          <w:color w:val="231F20"/>
          <w:w w:val="90"/>
          <w:sz w:val="20"/>
        </w:rPr>
        <w:t>58/01),</w:t>
      </w:r>
      <w:r>
        <w:rPr>
          <w:color w:val="231F20"/>
          <w:spacing w:val="-9"/>
          <w:w w:val="90"/>
          <w:sz w:val="20"/>
        </w:rPr>
        <w:t xml:space="preserve"> </w:t>
      </w:r>
      <w:r>
        <w:rPr>
          <w:color w:val="231F20"/>
          <w:w w:val="90"/>
          <w:sz w:val="20"/>
        </w:rPr>
        <w:t>a</w:t>
      </w:r>
      <w:r>
        <w:rPr>
          <w:color w:val="231F20"/>
          <w:spacing w:val="-9"/>
          <w:w w:val="90"/>
          <w:sz w:val="20"/>
        </w:rPr>
        <w:t xml:space="preserve"> </w:t>
      </w:r>
      <w:r>
        <w:rPr>
          <w:color w:val="231F20"/>
          <w:w w:val="90"/>
          <w:sz w:val="20"/>
        </w:rPr>
        <w:t>la</w:t>
      </w:r>
      <w:r>
        <w:rPr>
          <w:color w:val="231F20"/>
          <w:spacing w:val="-9"/>
          <w:w w:val="90"/>
          <w:sz w:val="20"/>
        </w:rPr>
        <w:t xml:space="preserve"> </w:t>
      </w:r>
      <w:r>
        <w:rPr>
          <w:color w:val="231F20"/>
          <w:w w:val="90"/>
          <w:sz w:val="20"/>
        </w:rPr>
        <w:t>Propuesta</w:t>
      </w:r>
      <w:r>
        <w:rPr>
          <w:color w:val="231F20"/>
          <w:spacing w:val="-9"/>
          <w:w w:val="90"/>
          <w:sz w:val="20"/>
        </w:rPr>
        <w:t xml:space="preserve"> </w:t>
      </w:r>
      <w:r>
        <w:rPr>
          <w:color w:val="231F20"/>
          <w:w w:val="90"/>
          <w:sz w:val="20"/>
        </w:rPr>
        <w:t>de</w:t>
      </w:r>
      <w:r>
        <w:rPr>
          <w:color w:val="231F20"/>
          <w:spacing w:val="-9"/>
          <w:w w:val="90"/>
          <w:sz w:val="20"/>
        </w:rPr>
        <w:t xml:space="preserve"> </w:t>
      </w:r>
      <w:r>
        <w:rPr>
          <w:color w:val="231F20"/>
          <w:w w:val="90"/>
          <w:sz w:val="20"/>
        </w:rPr>
        <w:t>Decisión</w:t>
      </w:r>
      <w:r>
        <w:rPr>
          <w:color w:val="231F20"/>
          <w:spacing w:val="-9"/>
          <w:w w:val="90"/>
          <w:sz w:val="20"/>
        </w:rPr>
        <w:t xml:space="preserve"> </w:t>
      </w:r>
      <w:r>
        <w:rPr>
          <w:color w:val="231F20"/>
          <w:w w:val="90"/>
          <w:sz w:val="20"/>
        </w:rPr>
        <w:t>de Ejecución</w:t>
      </w:r>
      <w:r>
        <w:rPr>
          <w:color w:val="231F20"/>
          <w:spacing w:val="-4"/>
          <w:w w:val="90"/>
          <w:sz w:val="20"/>
        </w:rPr>
        <w:t xml:space="preserve"> </w:t>
      </w:r>
      <w:r>
        <w:rPr>
          <w:color w:val="231F20"/>
          <w:w w:val="90"/>
          <w:sz w:val="20"/>
        </w:rPr>
        <w:t>del</w:t>
      </w:r>
      <w:r>
        <w:rPr>
          <w:color w:val="231F20"/>
          <w:spacing w:val="-4"/>
          <w:w w:val="90"/>
          <w:sz w:val="20"/>
        </w:rPr>
        <w:t xml:space="preserve"> </w:t>
      </w:r>
      <w:r>
        <w:rPr>
          <w:color w:val="231F20"/>
          <w:w w:val="90"/>
          <w:sz w:val="20"/>
        </w:rPr>
        <w:t>Consejo</w:t>
      </w:r>
      <w:r>
        <w:rPr>
          <w:color w:val="231F20"/>
          <w:spacing w:val="-4"/>
          <w:w w:val="90"/>
          <w:sz w:val="20"/>
        </w:rPr>
        <w:t xml:space="preserve"> </w:t>
      </w:r>
      <w:r>
        <w:rPr>
          <w:color w:val="231F20"/>
          <w:w w:val="90"/>
          <w:sz w:val="20"/>
        </w:rPr>
        <w:t>relativa</w:t>
      </w:r>
      <w:r>
        <w:rPr>
          <w:color w:val="231F20"/>
          <w:spacing w:val="-4"/>
          <w:w w:val="90"/>
          <w:sz w:val="20"/>
        </w:rPr>
        <w:t xml:space="preserve"> </w:t>
      </w:r>
      <w:r>
        <w:rPr>
          <w:color w:val="231F20"/>
          <w:w w:val="90"/>
          <w:sz w:val="20"/>
        </w:rPr>
        <w:t>a</w:t>
      </w:r>
      <w:r>
        <w:rPr>
          <w:color w:val="231F20"/>
          <w:spacing w:val="-4"/>
          <w:w w:val="90"/>
          <w:sz w:val="20"/>
        </w:rPr>
        <w:t xml:space="preserve"> </w:t>
      </w:r>
      <w:r>
        <w:rPr>
          <w:color w:val="231F20"/>
          <w:w w:val="90"/>
          <w:sz w:val="20"/>
        </w:rPr>
        <w:t>la</w:t>
      </w:r>
      <w:r>
        <w:rPr>
          <w:color w:val="231F20"/>
          <w:spacing w:val="-4"/>
          <w:w w:val="90"/>
          <w:sz w:val="20"/>
        </w:rPr>
        <w:t xml:space="preserve"> </w:t>
      </w:r>
      <w:r>
        <w:rPr>
          <w:color w:val="231F20"/>
          <w:w w:val="90"/>
          <w:sz w:val="20"/>
        </w:rPr>
        <w:t>aprobación</w:t>
      </w:r>
      <w:r>
        <w:rPr>
          <w:color w:val="231F20"/>
          <w:spacing w:val="-4"/>
          <w:w w:val="90"/>
          <w:sz w:val="20"/>
        </w:rPr>
        <w:t xml:space="preserve"> </w:t>
      </w:r>
      <w:r>
        <w:rPr>
          <w:color w:val="231F20"/>
          <w:w w:val="90"/>
          <w:sz w:val="20"/>
        </w:rPr>
        <w:t>de</w:t>
      </w:r>
      <w:r>
        <w:rPr>
          <w:color w:val="231F20"/>
          <w:spacing w:val="-4"/>
          <w:w w:val="90"/>
          <w:sz w:val="20"/>
        </w:rPr>
        <w:t xml:space="preserve"> </w:t>
      </w:r>
      <w:r>
        <w:rPr>
          <w:color w:val="231F20"/>
          <w:w w:val="90"/>
          <w:sz w:val="20"/>
        </w:rPr>
        <w:t>la</w:t>
      </w:r>
      <w:r>
        <w:rPr>
          <w:color w:val="231F20"/>
          <w:spacing w:val="-4"/>
          <w:w w:val="90"/>
          <w:sz w:val="20"/>
        </w:rPr>
        <w:t xml:space="preserve"> </w:t>
      </w:r>
      <w:r>
        <w:rPr>
          <w:color w:val="231F20"/>
          <w:w w:val="90"/>
          <w:sz w:val="20"/>
        </w:rPr>
        <w:t>evaluación</w:t>
      </w:r>
      <w:r>
        <w:rPr>
          <w:color w:val="231F20"/>
          <w:spacing w:val="-4"/>
          <w:w w:val="90"/>
          <w:sz w:val="20"/>
        </w:rPr>
        <w:t xml:space="preserve"> </w:t>
      </w:r>
      <w:r>
        <w:rPr>
          <w:color w:val="231F20"/>
          <w:w w:val="90"/>
          <w:sz w:val="20"/>
        </w:rPr>
        <w:t>del</w:t>
      </w:r>
      <w:r>
        <w:rPr>
          <w:color w:val="231F20"/>
          <w:spacing w:val="-4"/>
          <w:w w:val="90"/>
          <w:sz w:val="20"/>
        </w:rPr>
        <w:t xml:space="preserve"> </w:t>
      </w:r>
      <w:r>
        <w:rPr>
          <w:color w:val="231F20"/>
          <w:w w:val="90"/>
          <w:sz w:val="20"/>
        </w:rPr>
        <w:t>plan</w:t>
      </w:r>
      <w:r>
        <w:rPr>
          <w:color w:val="231F20"/>
          <w:spacing w:val="-4"/>
          <w:w w:val="90"/>
          <w:sz w:val="20"/>
        </w:rPr>
        <w:t xml:space="preserve"> </w:t>
      </w:r>
      <w:r>
        <w:rPr>
          <w:color w:val="231F20"/>
          <w:w w:val="90"/>
          <w:sz w:val="20"/>
        </w:rPr>
        <w:t>de</w:t>
      </w:r>
      <w:r>
        <w:rPr>
          <w:color w:val="231F20"/>
          <w:spacing w:val="-4"/>
          <w:w w:val="90"/>
          <w:sz w:val="20"/>
        </w:rPr>
        <w:t xml:space="preserve"> </w:t>
      </w:r>
      <w:r>
        <w:rPr>
          <w:color w:val="231F20"/>
          <w:w w:val="90"/>
          <w:sz w:val="20"/>
        </w:rPr>
        <w:t xml:space="preserve">recuperación </w:t>
      </w:r>
      <w:r>
        <w:rPr>
          <w:color w:val="231F20"/>
          <w:spacing w:val="-6"/>
          <w:sz w:val="20"/>
        </w:rPr>
        <w:t>y</w:t>
      </w:r>
      <w:r>
        <w:rPr>
          <w:color w:val="231F20"/>
          <w:spacing w:val="-12"/>
          <w:sz w:val="20"/>
        </w:rPr>
        <w:t xml:space="preserve"> </w:t>
      </w:r>
      <w:r>
        <w:rPr>
          <w:color w:val="231F20"/>
          <w:spacing w:val="-6"/>
          <w:sz w:val="20"/>
        </w:rPr>
        <w:t>resiliencia</w:t>
      </w:r>
      <w:r>
        <w:rPr>
          <w:color w:val="231F20"/>
          <w:spacing w:val="-12"/>
          <w:sz w:val="20"/>
        </w:rPr>
        <w:t xml:space="preserve"> </w:t>
      </w:r>
      <w:r>
        <w:rPr>
          <w:color w:val="231F20"/>
          <w:spacing w:val="-6"/>
          <w:sz w:val="20"/>
        </w:rPr>
        <w:t>de</w:t>
      </w:r>
      <w:r>
        <w:rPr>
          <w:color w:val="231F20"/>
          <w:spacing w:val="-11"/>
          <w:sz w:val="20"/>
        </w:rPr>
        <w:t xml:space="preserve"> </w:t>
      </w:r>
      <w:r>
        <w:rPr>
          <w:color w:val="231F20"/>
          <w:spacing w:val="-6"/>
          <w:sz w:val="20"/>
        </w:rPr>
        <w:t>España</w:t>
      </w:r>
      <w:r>
        <w:rPr>
          <w:color w:val="231F20"/>
          <w:spacing w:val="-12"/>
          <w:sz w:val="20"/>
        </w:rPr>
        <w:t xml:space="preserve"> </w:t>
      </w:r>
      <w:r>
        <w:rPr>
          <w:color w:val="231F20"/>
          <w:spacing w:val="-6"/>
          <w:sz w:val="20"/>
        </w:rPr>
        <w:t>y</w:t>
      </w:r>
      <w:r>
        <w:rPr>
          <w:color w:val="231F20"/>
          <w:spacing w:val="-11"/>
          <w:sz w:val="20"/>
        </w:rPr>
        <w:t xml:space="preserve"> </w:t>
      </w:r>
      <w:r>
        <w:rPr>
          <w:color w:val="231F20"/>
          <w:spacing w:val="-6"/>
          <w:sz w:val="20"/>
        </w:rPr>
        <w:t>a</w:t>
      </w:r>
      <w:r>
        <w:rPr>
          <w:color w:val="231F20"/>
          <w:spacing w:val="-12"/>
          <w:sz w:val="20"/>
        </w:rPr>
        <w:t xml:space="preserve"> </w:t>
      </w:r>
      <w:r>
        <w:rPr>
          <w:color w:val="231F20"/>
          <w:spacing w:val="-6"/>
          <w:sz w:val="20"/>
        </w:rPr>
        <w:t>su</w:t>
      </w:r>
      <w:r>
        <w:rPr>
          <w:color w:val="231F20"/>
          <w:spacing w:val="-12"/>
          <w:sz w:val="20"/>
        </w:rPr>
        <w:t xml:space="preserve"> </w:t>
      </w:r>
      <w:r>
        <w:rPr>
          <w:color w:val="231F20"/>
          <w:spacing w:val="-6"/>
          <w:sz w:val="20"/>
        </w:rPr>
        <w:t>correspondiente</w:t>
      </w:r>
      <w:r>
        <w:rPr>
          <w:color w:val="231F20"/>
          <w:spacing w:val="-11"/>
          <w:sz w:val="20"/>
        </w:rPr>
        <w:t xml:space="preserve"> </w:t>
      </w:r>
      <w:r>
        <w:rPr>
          <w:color w:val="231F20"/>
          <w:spacing w:val="-6"/>
          <w:sz w:val="20"/>
        </w:rPr>
        <w:t>anexo.</w:t>
      </w:r>
    </w:p>
    <w:p w:rsidR="00A761E3" w:rsidRDefault="00A761E3" w:rsidP="00A761E3">
      <w:pPr>
        <w:pStyle w:val="Prrafodelista"/>
        <w:numPr>
          <w:ilvl w:val="0"/>
          <w:numId w:val="2"/>
        </w:numPr>
        <w:tabs>
          <w:tab w:val="left" w:pos="1110"/>
        </w:tabs>
        <w:spacing w:before="101" w:line="292" w:lineRule="auto"/>
        <w:ind w:right="122"/>
        <w:rPr>
          <w:sz w:val="20"/>
        </w:rPr>
      </w:pPr>
      <w:r>
        <w:rPr>
          <w:color w:val="231F20"/>
          <w:w w:val="90"/>
          <w:sz w:val="20"/>
        </w:rPr>
        <w:t xml:space="preserve">Construcción de refinerías de crudo, centrales térmicas de carbón y proyectos que impliquen la extracción de petróleo o gas natural, debido al perjuicio al objetivo de </w:t>
      </w:r>
      <w:r>
        <w:rPr>
          <w:color w:val="231F20"/>
          <w:spacing w:val="-4"/>
          <w:sz w:val="20"/>
        </w:rPr>
        <w:t>mitigación</w:t>
      </w:r>
      <w:r>
        <w:rPr>
          <w:color w:val="231F20"/>
          <w:spacing w:val="-14"/>
          <w:sz w:val="20"/>
        </w:rPr>
        <w:t xml:space="preserve"> </w:t>
      </w:r>
      <w:r>
        <w:rPr>
          <w:color w:val="231F20"/>
          <w:spacing w:val="-4"/>
          <w:sz w:val="20"/>
        </w:rPr>
        <w:t>del</w:t>
      </w:r>
      <w:r>
        <w:rPr>
          <w:color w:val="231F20"/>
          <w:spacing w:val="-14"/>
          <w:sz w:val="20"/>
        </w:rPr>
        <w:t xml:space="preserve"> </w:t>
      </w:r>
      <w:r>
        <w:rPr>
          <w:color w:val="231F20"/>
          <w:spacing w:val="-4"/>
          <w:sz w:val="20"/>
        </w:rPr>
        <w:t>cambio</w:t>
      </w:r>
      <w:r>
        <w:rPr>
          <w:color w:val="231F20"/>
          <w:spacing w:val="-13"/>
          <w:sz w:val="20"/>
        </w:rPr>
        <w:t xml:space="preserve"> </w:t>
      </w:r>
      <w:r>
        <w:rPr>
          <w:color w:val="231F20"/>
          <w:spacing w:val="-4"/>
          <w:sz w:val="20"/>
        </w:rPr>
        <w:t>climático.</w:t>
      </w:r>
    </w:p>
    <w:p w:rsidR="00A761E3" w:rsidRDefault="00A761E3" w:rsidP="00A761E3">
      <w:pPr>
        <w:pStyle w:val="Prrafodelista"/>
        <w:numPr>
          <w:ilvl w:val="0"/>
          <w:numId w:val="2"/>
        </w:numPr>
        <w:tabs>
          <w:tab w:val="left" w:pos="1110"/>
        </w:tabs>
        <w:spacing w:before="185" w:line="320" w:lineRule="exact"/>
        <w:ind w:right="124"/>
        <w:rPr>
          <w:sz w:val="20"/>
        </w:rPr>
      </w:pPr>
      <w:r>
        <w:rPr>
          <w:color w:val="231F20"/>
          <w:w w:val="90"/>
          <w:sz w:val="20"/>
        </w:rPr>
        <w:t>Actividades relacionadas con los combustibles fósiles, incluida la utilización ulterior de los mismos, excepto los proyectos relacionados con la generación de electricidad y/o calor utilizando gas natural, así como con la infraestructura de transporte y distribución</w:t>
      </w:r>
      <w:r>
        <w:rPr>
          <w:color w:val="231F20"/>
          <w:spacing w:val="-8"/>
          <w:w w:val="90"/>
          <w:sz w:val="20"/>
        </w:rPr>
        <w:t xml:space="preserve"> </w:t>
      </w:r>
      <w:r>
        <w:rPr>
          <w:color w:val="231F20"/>
          <w:w w:val="90"/>
          <w:sz w:val="20"/>
        </w:rPr>
        <w:t>conexa,</w:t>
      </w:r>
      <w:r>
        <w:rPr>
          <w:color w:val="231F20"/>
          <w:spacing w:val="-8"/>
          <w:w w:val="90"/>
          <w:sz w:val="20"/>
        </w:rPr>
        <w:t xml:space="preserve"> </w:t>
      </w:r>
      <w:r>
        <w:rPr>
          <w:color w:val="231F20"/>
          <w:w w:val="90"/>
          <w:sz w:val="20"/>
        </w:rPr>
        <w:t>que</w:t>
      </w:r>
      <w:r>
        <w:rPr>
          <w:color w:val="231F20"/>
          <w:spacing w:val="-8"/>
          <w:w w:val="90"/>
          <w:sz w:val="20"/>
        </w:rPr>
        <w:t xml:space="preserve"> </w:t>
      </w:r>
      <w:r>
        <w:rPr>
          <w:color w:val="231F20"/>
          <w:w w:val="90"/>
          <w:sz w:val="20"/>
        </w:rPr>
        <w:t>cumplan</w:t>
      </w:r>
      <w:r>
        <w:rPr>
          <w:color w:val="231F20"/>
          <w:spacing w:val="-8"/>
          <w:w w:val="90"/>
          <w:sz w:val="20"/>
        </w:rPr>
        <w:t xml:space="preserve"> </w:t>
      </w:r>
      <w:r>
        <w:rPr>
          <w:color w:val="231F20"/>
          <w:w w:val="90"/>
          <w:sz w:val="20"/>
        </w:rPr>
        <w:t>las</w:t>
      </w:r>
      <w:r>
        <w:rPr>
          <w:color w:val="231F20"/>
          <w:spacing w:val="-8"/>
          <w:w w:val="90"/>
          <w:sz w:val="20"/>
        </w:rPr>
        <w:t xml:space="preserve"> </w:t>
      </w:r>
      <w:r>
        <w:rPr>
          <w:color w:val="231F20"/>
          <w:w w:val="90"/>
          <w:sz w:val="20"/>
        </w:rPr>
        <w:t>condiciones</w:t>
      </w:r>
      <w:r>
        <w:rPr>
          <w:color w:val="231F20"/>
          <w:spacing w:val="-8"/>
          <w:w w:val="90"/>
          <w:sz w:val="20"/>
        </w:rPr>
        <w:t xml:space="preserve"> </w:t>
      </w:r>
      <w:r>
        <w:rPr>
          <w:color w:val="231F20"/>
          <w:w w:val="90"/>
          <w:sz w:val="20"/>
        </w:rPr>
        <w:t>establecidas</w:t>
      </w:r>
      <w:r>
        <w:rPr>
          <w:color w:val="231F20"/>
          <w:spacing w:val="-8"/>
          <w:w w:val="90"/>
          <w:sz w:val="20"/>
        </w:rPr>
        <w:t xml:space="preserve"> </w:t>
      </w:r>
      <w:r>
        <w:rPr>
          <w:color w:val="231F20"/>
          <w:w w:val="90"/>
          <w:sz w:val="20"/>
        </w:rPr>
        <w:t>en</w:t>
      </w:r>
      <w:r>
        <w:rPr>
          <w:color w:val="231F20"/>
          <w:spacing w:val="-8"/>
          <w:w w:val="90"/>
          <w:sz w:val="20"/>
        </w:rPr>
        <w:t xml:space="preserve"> </w:t>
      </w:r>
      <w:r>
        <w:rPr>
          <w:color w:val="231F20"/>
          <w:w w:val="90"/>
          <w:sz w:val="20"/>
        </w:rPr>
        <w:t>el</w:t>
      </w:r>
      <w:r>
        <w:rPr>
          <w:color w:val="231F20"/>
          <w:spacing w:val="-8"/>
          <w:w w:val="90"/>
          <w:sz w:val="20"/>
        </w:rPr>
        <w:t xml:space="preserve"> </w:t>
      </w:r>
      <w:r>
        <w:rPr>
          <w:color w:val="231F20"/>
          <w:w w:val="90"/>
          <w:sz w:val="20"/>
        </w:rPr>
        <w:lastRenderedPageBreak/>
        <w:t>Anexo</w:t>
      </w:r>
      <w:r>
        <w:rPr>
          <w:color w:val="231F20"/>
          <w:spacing w:val="-8"/>
          <w:w w:val="90"/>
          <w:sz w:val="20"/>
        </w:rPr>
        <w:t xml:space="preserve"> </w:t>
      </w:r>
      <w:r>
        <w:rPr>
          <w:color w:val="231F20"/>
          <w:w w:val="90"/>
          <w:sz w:val="20"/>
        </w:rPr>
        <w:t>III</w:t>
      </w:r>
      <w:r>
        <w:rPr>
          <w:color w:val="231F20"/>
          <w:spacing w:val="-8"/>
          <w:w w:val="90"/>
          <w:sz w:val="20"/>
        </w:rPr>
        <w:t xml:space="preserve"> </w:t>
      </w:r>
      <w:r>
        <w:rPr>
          <w:color w:val="231F20"/>
          <w:w w:val="90"/>
          <w:sz w:val="20"/>
        </w:rPr>
        <w:t>de</w:t>
      </w:r>
      <w:r>
        <w:rPr>
          <w:color w:val="231F20"/>
          <w:spacing w:val="-8"/>
          <w:w w:val="90"/>
          <w:sz w:val="20"/>
        </w:rPr>
        <w:t xml:space="preserve"> </w:t>
      </w:r>
      <w:r>
        <w:rPr>
          <w:color w:val="231F20"/>
          <w:w w:val="90"/>
          <w:sz w:val="20"/>
        </w:rPr>
        <w:t>la</w:t>
      </w:r>
      <w:r>
        <w:rPr>
          <w:color w:val="231F20"/>
          <w:spacing w:val="-8"/>
          <w:w w:val="90"/>
          <w:sz w:val="20"/>
        </w:rPr>
        <w:t xml:space="preserve"> </w:t>
      </w:r>
      <w:r>
        <w:rPr>
          <w:color w:val="231F20"/>
          <w:w w:val="90"/>
          <w:sz w:val="20"/>
        </w:rPr>
        <w:t xml:space="preserve">Guía </w:t>
      </w:r>
      <w:r>
        <w:rPr>
          <w:color w:val="231F20"/>
          <w:spacing w:val="-4"/>
          <w:sz w:val="20"/>
        </w:rPr>
        <w:t>Técnica</w:t>
      </w:r>
      <w:r>
        <w:rPr>
          <w:color w:val="231F20"/>
          <w:spacing w:val="-14"/>
          <w:sz w:val="20"/>
        </w:rPr>
        <w:t xml:space="preserve"> </w:t>
      </w:r>
      <w:r>
        <w:rPr>
          <w:color w:val="231F20"/>
          <w:spacing w:val="-4"/>
          <w:sz w:val="20"/>
        </w:rPr>
        <w:t>de</w:t>
      </w:r>
      <w:r>
        <w:rPr>
          <w:color w:val="231F20"/>
          <w:spacing w:val="-14"/>
          <w:sz w:val="20"/>
        </w:rPr>
        <w:t xml:space="preserve"> </w:t>
      </w:r>
      <w:r>
        <w:rPr>
          <w:color w:val="231F20"/>
          <w:spacing w:val="-4"/>
          <w:sz w:val="20"/>
        </w:rPr>
        <w:t>la</w:t>
      </w:r>
      <w:r>
        <w:rPr>
          <w:color w:val="231F20"/>
          <w:spacing w:val="-13"/>
          <w:sz w:val="20"/>
        </w:rPr>
        <w:t xml:space="preserve"> </w:t>
      </w:r>
      <w:r>
        <w:rPr>
          <w:color w:val="231F20"/>
          <w:spacing w:val="-4"/>
          <w:sz w:val="20"/>
        </w:rPr>
        <w:t>Comisión</w:t>
      </w:r>
      <w:r>
        <w:rPr>
          <w:color w:val="231F20"/>
          <w:spacing w:val="-14"/>
          <w:sz w:val="20"/>
        </w:rPr>
        <w:t xml:space="preserve"> </w:t>
      </w:r>
      <w:r>
        <w:rPr>
          <w:color w:val="231F20"/>
          <w:spacing w:val="-4"/>
          <w:sz w:val="20"/>
        </w:rPr>
        <w:t>Europea.</w:t>
      </w:r>
    </w:p>
    <w:p w:rsidR="00A761E3" w:rsidRDefault="00A761E3" w:rsidP="00A761E3">
      <w:pPr>
        <w:pStyle w:val="Textoindependiente"/>
        <w:spacing w:before="38"/>
      </w:pPr>
    </w:p>
    <w:p w:rsidR="00A761E3" w:rsidRDefault="00A761E3" w:rsidP="00A761E3">
      <w:pPr>
        <w:pStyle w:val="Textoindependiente"/>
        <w:spacing w:line="316" w:lineRule="auto"/>
        <w:ind w:left="1116" w:right="131" w:hanging="246"/>
        <w:jc w:val="both"/>
      </w:pPr>
      <w:r>
        <w:rPr>
          <w:color w:val="231F20"/>
          <w:w w:val="90"/>
        </w:rPr>
        <w:t xml:space="preserve">— Actividades y activos en el marco del régimen de comercio de derechos de emisión de la UE (RCDE) en relación con las cuales se prevea que las emisiones de gases de efecto invernadero que van a provocar no se situarán por debajo de los parámetros de referencia pertinentes. Cuando se prevea que las emisiones de gases de efecto </w:t>
      </w:r>
      <w:r>
        <w:rPr>
          <w:color w:val="231F20"/>
          <w:spacing w:val="-8"/>
        </w:rPr>
        <w:t xml:space="preserve">invernadero provocadas por la actividad subvencionada no van a ser significativa- </w:t>
      </w:r>
      <w:r>
        <w:rPr>
          <w:color w:val="231F20"/>
          <w:w w:val="90"/>
        </w:rPr>
        <w:t xml:space="preserve">mente inferiores a los parámetros de referencia, deberá facilitarse una explicación </w:t>
      </w:r>
      <w:r>
        <w:rPr>
          <w:color w:val="231F20"/>
        </w:rPr>
        <w:t>motivada</w:t>
      </w:r>
      <w:r>
        <w:rPr>
          <w:color w:val="231F20"/>
          <w:spacing w:val="-18"/>
        </w:rPr>
        <w:t xml:space="preserve"> </w:t>
      </w:r>
      <w:r>
        <w:rPr>
          <w:color w:val="231F20"/>
        </w:rPr>
        <w:t>al</w:t>
      </w:r>
      <w:r>
        <w:rPr>
          <w:color w:val="231F20"/>
          <w:spacing w:val="-18"/>
        </w:rPr>
        <w:t xml:space="preserve"> </w:t>
      </w:r>
      <w:r>
        <w:rPr>
          <w:color w:val="231F20"/>
        </w:rPr>
        <w:t>respecto.</w:t>
      </w:r>
    </w:p>
    <w:p w:rsidR="00A761E3" w:rsidRDefault="00A761E3" w:rsidP="00A761E3">
      <w:pPr>
        <w:pStyle w:val="Prrafodelista"/>
        <w:numPr>
          <w:ilvl w:val="0"/>
          <w:numId w:val="2"/>
        </w:numPr>
        <w:tabs>
          <w:tab w:val="left" w:pos="1110"/>
        </w:tabs>
        <w:spacing w:before="100"/>
        <w:ind w:right="0" w:hanging="239"/>
        <w:jc w:val="left"/>
        <w:rPr>
          <w:sz w:val="20"/>
        </w:rPr>
      </w:pPr>
      <w:r>
        <w:rPr>
          <w:color w:val="231F20"/>
          <w:w w:val="90"/>
          <w:sz w:val="20"/>
        </w:rPr>
        <w:t>Compensación</w:t>
      </w:r>
      <w:r>
        <w:rPr>
          <w:color w:val="231F20"/>
          <w:spacing w:val="-6"/>
          <w:sz w:val="20"/>
        </w:rPr>
        <w:t xml:space="preserve"> </w:t>
      </w:r>
      <w:r>
        <w:rPr>
          <w:color w:val="231F20"/>
          <w:w w:val="90"/>
          <w:sz w:val="20"/>
        </w:rPr>
        <w:t>de</w:t>
      </w:r>
      <w:r>
        <w:rPr>
          <w:color w:val="231F20"/>
          <w:spacing w:val="-6"/>
          <w:sz w:val="20"/>
        </w:rPr>
        <w:t xml:space="preserve"> </w:t>
      </w:r>
      <w:r>
        <w:rPr>
          <w:color w:val="231F20"/>
          <w:w w:val="90"/>
          <w:sz w:val="20"/>
        </w:rPr>
        <w:t>los</w:t>
      </w:r>
      <w:r>
        <w:rPr>
          <w:color w:val="231F20"/>
          <w:spacing w:val="-6"/>
          <w:sz w:val="20"/>
        </w:rPr>
        <w:t xml:space="preserve"> </w:t>
      </w:r>
      <w:r>
        <w:rPr>
          <w:color w:val="231F20"/>
          <w:w w:val="90"/>
          <w:sz w:val="20"/>
        </w:rPr>
        <w:t>costes</w:t>
      </w:r>
      <w:r>
        <w:rPr>
          <w:color w:val="231F20"/>
          <w:spacing w:val="-6"/>
          <w:sz w:val="20"/>
        </w:rPr>
        <w:t xml:space="preserve"> </w:t>
      </w:r>
      <w:r>
        <w:rPr>
          <w:color w:val="231F20"/>
          <w:w w:val="90"/>
          <w:sz w:val="20"/>
        </w:rPr>
        <w:t>indirectos</w:t>
      </w:r>
      <w:r>
        <w:rPr>
          <w:color w:val="231F20"/>
          <w:spacing w:val="-6"/>
          <w:sz w:val="20"/>
        </w:rPr>
        <w:t xml:space="preserve"> </w:t>
      </w:r>
      <w:r>
        <w:rPr>
          <w:color w:val="231F20"/>
          <w:w w:val="90"/>
          <w:sz w:val="20"/>
        </w:rPr>
        <w:t>del</w:t>
      </w:r>
      <w:r>
        <w:rPr>
          <w:color w:val="231F20"/>
          <w:spacing w:val="-6"/>
          <w:sz w:val="20"/>
        </w:rPr>
        <w:t xml:space="preserve"> </w:t>
      </w:r>
      <w:r>
        <w:rPr>
          <w:color w:val="231F20"/>
          <w:spacing w:val="-2"/>
          <w:w w:val="90"/>
          <w:sz w:val="20"/>
        </w:rPr>
        <w:t>RCDE.</w:t>
      </w:r>
    </w:p>
    <w:p w:rsidR="00A761E3" w:rsidRDefault="00A761E3" w:rsidP="00A761E3">
      <w:pPr>
        <w:pStyle w:val="Prrafodelista"/>
        <w:numPr>
          <w:ilvl w:val="0"/>
          <w:numId w:val="2"/>
        </w:numPr>
        <w:tabs>
          <w:tab w:val="left" w:pos="1110"/>
        </w:tabs>
        <w:spacing w:before="224" w:line="320" w:lineRule="exact"/>
        <w:ind w:right="129"/>
        <w:rPr>
          <w:sz w:val="20"/>
        </w:rPr>
      </w:pPr>
      <w:r>
        <w:rPr>
          <w:color w:val="231F20"/>
          <w:w w:val="90"/>
          <w:sz w:val="20"/>
        </w:rPr>
        <w:t xml:space="preserve">Actividades relacionadas con vertederos de residuos e incineradoras, esta exclusión </w:t>
      </w:r>
      <w:r>
        <w:rPr>
          <w:color w:val="231F20"/>
          <w:spacing w:val="-8"/>
          <w:sz w:val="20"/>
        </w:rPr>
        <w:t xml:space="preserve">no se aplica a las acciones en plantas dedicadas exclusivamente al tratamiento de </w:t>
      </w:r>
      <w:r>
        <w:rPr>
          <w:color w:val="231F20"/>
          <w:spacing w:val="-6"/>
          <w:sz w:val="20"/>
        </w:rPr>
        <w:t>residuos</w:t>
      </w:r>
      <w:r>
        <w:rPr>
          <w:color w:val="231F20"/>
          <w:spacing w:val="-9"/>
          <w:sz w:val="20"/>
        </w:rPr>
        <w:t xml:space="preserve"> </w:t>
      </w:r>
      <w:r>
        <w:rPr>
          <w:color w:val="231F20"/>
          <w:spacing w:val="-6"/>
          <w:sz w:val="20"/>
        </w:rPr>
        <w:t>peligrosos</w:t>
      </w:r>
      <w:r>
        <w:rPr>
          <w:color w:val="231F20"/>
          <w:spacing w:val="-9"/>
          <w:sz w:val="20"/>
        </w:rPr>
        <w:t xml:space="preserve"> </w:t>
      </w:r>
      <w:r>
        <w:rPr>
          <w:color w:val="231F20"/>
          <w:spacing w:val="-6"/>
          <w:sz w:val="20"/>
        </w:rPr>
        <w:t>no</w:t>
      </w:r>
      <w:r>
        <w:rPr>
          <w:color w:val="231F20"/>
          <w:spacing w:val="-9"/>
          <w:sz w:val="20"/>
        </w:rPr>
        <w:t xml:space="preserve"> </w:t>
      </w:r>
      <w:r>
        <w:rPr>
          <w:color w:val="231F20"/>
          <w:spacing w:val="-6"/>
          <w:sz w:val="20"/>
        </w:rPr>
        <w:t>reciclables,</w:t>
      </w:r>
      <w:r>
        <w:rPr>
          <w:color w:val="231F20"/>
          <w:spacing w:val="-9"/>
          <w:sz w:val="20"/>
        </w:rPr>
        <w:t xml:space="preserve"> </w:t>
      </w:r>
      <w:r>
        <w:rPr>
          <w:color w:val="231F20"/>
          <w:spacing w:val="-6"/>
          <w:sz w:val="20"/>
        </w:rPr>
        <w:t>ni</w:t>
      </w:r>
      <w:r>
        <w:rPr>
          <w:color w:val="231F20"/>
          <w:spacing w:val="-9"/>
          <w:sz w:val="20"/>
        </w:rPr>
        <w:t xml:space="preserve"> </w:t>
      </w:r>
      <w:r>
        <w:rPr>
          <w:color w:val="231F20"/>
          <w:spacing w:val="-6"/>
          <w:sz w:val="20"/>
        </w:rPr>
        <w:t>en</w:t>
      </w:r>
      <w:r>
        <w:rPr>
          <w:color w:val="231F20"/>
          <w:spacing w:val="-9"/>
          <w:sz w:val="20"/>
        </w:rPr>
        <w:t xml:space="preserve"> </w:t>
      </w:r>
      <w:r>
        <w:rPr>
          <w:color w:val="231F20"/>
          <w:spacing w:val="-6"/>
          <w:sz w:val="20"/>
        </w:rPr>
        <w:t>las</w:t>
      </w:r>
      <w:r>
        <w:rPr>
          <w:color w:val="231F20"/>
          <w:spacing w:val="-9"/>
          <w:sz w:val="20"/>
        </w:rPr>
        <w:t xml:space="preserve"> </w:t>
      </w:r>
      <w:r>
        <w:rPr>
          <w:color w:val="231F20"/>
          <w:spacing w:val="-6"/>
          <w:sz w:val="20"/>
        </w:rPr>
        <w:t>plantas</w:t>
      </w:r>
      <w:r>
        <w:rPr>
          <w:color w:val="231F20"/>
          <w:spacing w:val="-9"/>
          <w:sz w:val="20"/>
        </w:rPr>
        <w:t xml:space="preserve"> </w:t>
      </w:r>
      <w:r>
        <w:rPr>
          <w:color w:val="231F20"/>
          <w:spacing w:val="-6"/>
          <w:sz w:val="20"/>
        </w:rPr>
        <w:t>existentes,</w:t>
      </w:r>
      <w:r>
        <w:rPr>
          <w:color w:val="231F20"/>
          <w:spacing w:val="-9"/>
          <w:sz w:val="20"/>
        </w:rPr>
        <w:t xml:space="preserve"> </w:t>
      </w:r>
      <w:r>
        <w:rPr>
          <w:color w:val="231F20"/>
          <w:spacing w:val="-6"/>
          <w:sz w:val="20"/>
        </w:rPr>
        <w:t>cuando</w:t>
      </w:r>
      <w:r>
        <w:rPr>
          <w:color w:val="231F20"/>
          <w:spacing w:val="-9"/>
          <w:sz w:val="20"/>
        </w:rPr>
        <w:t xml:space="preserve"> </w:t>
      </w:r>
      <w:r>
        <w:rPr>
          <w:color w:val="231F20"/>
          <w:spacing w:val="-6"/>
          <w:sz w:val="20"/>
        </w:rPr>
        <w:t>dichas</w:t>
      </w:r>
      <w:r>
        <w:rPr>
          <w:color w:val="231F20"/>
          <w:spacing w:val="-9"/>
          <w:sz w:val="20"/>
        </w:rPr>
        <w:t xml:space="preserve"> </w:t>
      </w:r>
      <w:r>
        <w:rPr>
          <w:color w:val="231F20"/>
          <w:spacing w:val="-6"/>
          <w:sz w:val="20"/>
        </w:rPr>
        <w:t>acciones</w:t>
      </w:r>
      <w:r>
        <w:rPr>
          <w:color w:val="231F20"/>
          <w:spacing w:val="-11"/>
          <w:sz w:val="20"/>
        </w:rPr>
        <w:t xml:space="preserve"> </w:t>
      </w:r>
      <w:r>
        <w:rPr>
          <w:color w:val="231F20"/>
          <w:spacing w:val="-6"/>
          <w:sz w:val="20"/>
        </w:rPr>
        <w:t>tengan</w:t>
      </w:r>
      <w:r>
        <w:rPr>
          <w:color w:val="231F20"/>
          <w:spacing w:val="-11"/>
          <w:sz w:val="20"/>
        </w:rPr>
        <w:t xml:space="preserve"> </w:t>
      </w:r>
      <w:r>
        <w:rPr>
          <w:color w:val="231F20"/>
          <w:spacing w:val="-6"/>
          <w:sz w:val="20"/>
        </w:rPr>
        <w:t>por</w:t>
      </w:r>
      <w:r>
        <w:rPr>
          <w:color w:val="231F20"/>
          <w:spacing w:val="-11"/>
          <w:sz w:val="20"/>
        </w:rPr>
        <w:t xml:space="preserve"> </w:t>
      </w:r>
      <w:r>
        <w:rPr>
          <w:color w:val="231F20"/>
          <w:spacing w:val="-6"/>
          <w:sz w:val="20"/>
        </w:rPr>
        <w:t>objeto</w:t>
      </w:r>
      <w:r>
        <w:rPr>
          <w:color w:val="231F20"/>
          <w:spacing w:val="-11"/>
          <w:sz w:val="20"/>
        </w:rPr>
        <w:t xml:space="preserve"> </w:t>
      </w:r>
      <w:r>
        <w:rPr>
          <w:color w:val="231F20"/>
          <w:spacing w:val="-6"/>
          <w:sz w:val="20"/>
        </w:rPr>
        <w:t>aumentar</w:t>
      </w:r>
      <w:r>
        <w:rPr>
          <w:color w:val="231F20"/>
          <w:spacing w:val="-11"/>
          <w:sz w:val="20"/>
        </w:rPr>
        <w:t xml:space="preserve"> </w:t>
      </w:r>
      <w:r>
        <w:rPr>
          <w:color w:val="231F20"/>
          <w:spacing w:val="-6"/>
          <w:sz w:val="20"/>
        </w:rPr>
        <w:t>la</w:t>
      </w:r>
      <w:r>
        <w:rPr>
          <w:color w:val="231F20"/>
          <w:spacing w:val="-11"/>
          <w:sz w:val="20"/>
        </w:rPr>
        <w:t xml:space="preserve"> </w:t>
      </w:r>
      <w:r>
        <w:rPr>
          <w:color w:val="231F20"/>
          <w:spacing w:val="-6"/>
          <w:sz w:val="20"/>
        </w:rPr>
        <w:t>eficiencia</w:t>
      </w:r>
      <w:r>
        <w:rPr>
          <w:color w:val="231F20"/>
          <w:spacing w:val="-11"/>
          <w:sz w:val="20"/>
        </w:rPr>
        <w:t xml:space="preserve"> </w:t>
      </w:r>
      <w:r>
        <w:rPr>
          <w:color w:val="231F20"/>
          <w:spacing w:val="-6"/>
          <w:sz w:val="20"/>
        </w:rPr>
        <w:t>energética,</w:t>
      </w:r>
      <w:r>
        <w:rPr>
          <w:color w:val="231F20"/>
          <w:spacing w:val="-11"/>
          <w:sz w:val="20"/>
        </w:rPr>
        <w:t xml:space="preserve"> </w:t>
      </w:r>
      <w:r>
        <w:rPr>
          <w:color w:val="231F20"/>
          <w:spacing w:val="-6"/>
          <w:sz w:val="20"/>
        </w:rPr>
        <w:t>capturar</w:t>
      </w:r>
      <w:r>
        <w:rPr>
          <w:color w:val="231F20"/>
          <w:spacing w:val="-11"/>
          <w:sz w:val="20"/>
        </w:rPr>
        <w:t xml:space="preserve"> </w:t>
      </w:r>
      <w:r>
        <w:rPr>
          <w:color w:val="231F20"/>
          <w:spacing w:val="-6"/>
          <w:sz w:val="20"/>
        </w:rPr>
        <w:t>los</w:t>
      </w:r>
      <w:r>
        <w:rPr>
          <w:color w:val="231F20"/>
          <w:spacing w:val="-11"/>
          <w:sz w:val="20"/>
        </w:rPr>
        <w:t xml:space="preserve"> </w:t>
      </w:r>
      <w:r>
        <w:rPr>
          <w:color w:val="231F20"/>
          <w:spacing w:val="-6"/>
          <w:sz w:val="20"/>
        </w:rPr>
        <w:t>gases</w:t>
      </w:r>
      <w:r>
        <w:rPr>
          <w:color w:val="231F20"/>
          <w:spacing w:val="-11"/>
          <w:sz w:val="20"/>
        </w:rPr>
        <w:t xml:space="preserve"> </w:t>
      </w:r>
      <w:r>
        <w:rPr>
          <w:color w:val="231F20"/>
          <w:spacing w:val="-6"/>
          <w:sz w:val="20"/>
        </w:rPr>
        <w:t xml:space="preserve">de </w:t>
      </w:r>
      <w:r>
        <w:rPr>
          <w:color w:val="231F20"/>
          <w:w w:val="90"/>
          <w:sz w:val="20"/>
        </w:rPr>
        <w:t>escape para su almacenamiento o utilización, o recuperar materiales de las cenizas de</w:t>
      </w:r>
      <w:r>
        <w:rPr>
          <w:color w:val="231F20"/>
          <w:spacing w:val="-7"/>
          <w:w w:val="90"/>
          <w:sz w:val="20"/>
        </w:rPr>
        <w:t xml:space="preserve"> </w:t>
      </w:r>
      <w:r>
        <w:rPr>
          <w:color w:val="231F20"/>
          <w:w w:val="90"/>
          <w:sz w:val="20"/>
        </w:rPr>
        <w:t>incineración,</w:t>
      </w:r>
      <w:r>
        <w:rPr>
          <w:color w:val="231F20"/>
          <w:spacing w:val="-7"/>
          <w:w w:val="90"/>
          <w:sz w:val="20"/>
        </w:rPr>
        <w:t xml:space="preserve"> </w:t>
      </w:r>
      <w:r>
        <w:rPr>
          <w:color w:val="231F20"/>
          <w:w w:val="90"/>
          <w:sz w:val="20"/>
        </w:rPr>
        <w:t>siempre</w:t>
      </w:r>
      <w:r>
        <w:rPr>
          <w:color w:val="231F20"/>
          <w:spacing w:val="-7"/>
          <w:w w:val="90"/>
          <w:sz w:val="20"/>
        </w:rPr>
        <w:t xml:space="preserve"> </w:t>
      </w:r>
      <w:r>
        <w:rPr>
          <w:color w:val="231F20"/>
          <w:w w:val="90"/>
          <w:sz w:val="20"/>
        </w:rPr>
        <w:t>que</w:t>
      </w:r>
      <w:r>
        <w:rPr>
          <w:color w:val="231F20"/>
          <w:spacing w:val="-7"/>
          <w:w w:val="90"/>
          <w:sz w:val="20"/>
        </w:rPr>
        <w:t xml:space="preserve"> </w:t>
      </w:r>
      <w:r>
        <w:rPr>
          <w:color w:val="231F20"/>
          <w:w w:val="90"/>
          <w:sz w:val="20"/>
        </w:rPr>
        <w:t>tales</w:t>
      </w:r>
      <w:r>
        <w:rPr>
          <w:color w:val="231F20"/>
          <w:spacing w:val="-7"/>
          <w:w w:val="90"/>
          <w:sz w:val="20"/>
        </w:rPr>
        <w:t xml:space="preserve"> </w:t>
      </w:r>
      <w:r>
        <w:rPr>
          <w:color w:val="231F20"/>
          <w:w w:val="90"/>
          <w:sz w:val="20"/>
        </w:rPr>
        <w:t>acciones</w:t>
      </w:r>
      <w:r>
        <w:rPr>
          <w:color w:val="231F20"/>
          <w:spacing w:val="-7"/>
          <w:w w:val="90"/>
          <w:sz w:val="20"/>
        </w:rPr>
        <w:t xml:space="preserve"> </w:t>
      </w:r>
      <w:r>
        <w:rPr>
          <w:color w:val="231F20"/>
          <w:w w:val="90"/>
          <w:sz w:val="20"/>
        </w:rPr>
        <w:t>no</w:t>
      </w:r>
      <w:r>
        <w:rPr>
          <w:color w:val="231F20"/>
          <w:spacing w:val="-7"/>
          <w:w w:val="90"/>
          <w:sz w:val="20"/>
        </w:rPr>
        <w:t xml:space="preserve"> </w:t>
      </w:r>
      <w:r>
        <w:rPr>
          <w:color w:val="231F20"/>
          <w:w w:val="90"/>
          <w:sz w:val="20"/>
        </w:rPr>
        <w:t>conlleven</w:t>
      </w:r>
      <w:r>
        <w:rPr>
          <w:color w:val="231F20"/>
          <w:spacing w:val="-7"/>
          <w:w w:val="90"/>
          <w:sz w:val="20"/>
        </w:rPr>
        <w:t xml:space="preserve"> </w:t>
      </w:r>
      <w:r>
        <w:rPr>
          <w:color w:val="231F20"/>
          <w:w w:val="90"/>
          <w:sz w:val="20"/>
        </w:rPr>
        <w:t>un</w:t>
      </w:r>
      <w:r>
        <w:rPr>
          <w:color w:val="231F20"/>
          <w:spacing w:val="-7"/>
          <w:w w:val="90"/>
          <w:sz w:val="20"/>
        </w:rPr>
        <w:t xml:space="preserve"> </w:t>
      </w:r>
      <w:r>
        <w:rPr>
          <w:color w:val="231F20"/>
          <w:w w:val="90"/>
          <w:sz w:val="20"/>
        </w:rPr>
        <w:t>aumento</w:t>
      </w:r>
      <w:r>
        <w:rPr>
          <w:color w:val="231F20"/>
          <w:spacing w:val="-7"/>
          <w:w w:val="90"/>
          <w:sz w:val="20"/>
        </w:rPr>
        <w:t xml:space="preserve"> </w:t>
      </w:r>
      <w:r>
        <w:rPr>
          <w:color w:val="231F20"/>
          <w:w w:val="90"/>
          <w:sz w:val="20"/>
        </w:rPr>
        <w:t>de</w:t>
      </w:r>
      <w:r>
        <w:rPr>
          <w:color w:val="231F20"/>
          <w:spacing w:val="-7"/>
          <w:w w:val="90"/>
          <w:sz w:val="20"/>
        </w:rPr>
        <w:t xml:space="preserve"> </w:t>
      </w:r>
      <w:r>
        <w:rPr>
          <w:color w:val="231F20"/>
          <w:w w:val="90"/>
          <w:sz w:val="20"/>
        </w:rPr>
        <w:t>la</w:t>
      </w:r>
      <w:r>
        <w:rPr>
          <w:color w:val="231F20"/>
          <w:spacing w:val="-7"/>
          <w:w w:val="90"/>
          <w:sz w:val="20"/>
        </w:rPr>
        <w:t xml:space="preserve"> </w:t>
      </w:r>
      <w:r>
        <w:rPr>
          <w:color w:val="231F20"/>
          <w:w w:val="90"/>
          <w:sz w:val="20"/>
        </w:rPr>
        <w:t>capacidad de</w:t>
      </w:r>
      <w:r>
        <w:rPr>
          <w:color w:val="231F20"/>
          <w:spacing w:val="-2"/>
          <w:w w:val="90"/>
          <w:sz w:val="20"/>
        </w:rPr>
        <w:t xml:space="preserve"> </w:t>
      </w:r>
      <w:r>
        <w:rPr>
          <w:color w:val="231F20"/>
          <w:w w:val="90"/>
          <w:sz w:val="20"/>
        </w:rPr>
        <w:t>tratamiento</w:t>
      </w:r>
      <w:r>
        <w:rPr>
          <w:color w:val="231F20"/>
          <w:spacing w:val="-2"/>
          <w:w w:val="90"/>
          <w:sz w:val="20"/>
        </w:rPr>
        <w:t xml:space="preserve"> </w:t>
      </w:r>
      <w:r>
        <w:rPr>
          <w:color w:val="231F20"/>
          <w:w w:val="90"/>
          <w:sz w:val="20"/>
        </w:rPr>
        <w:t>de</w:t>
      </w:r>
      <w:r>
        <w:rPr>
          <w:color w:val="231F20"/>
          <w:spacing w:val="-2"/>
          <w:w w:val="90"/>
          <w:sz w:val="20"/>
        </w:rPr>
        <w:t xml:space="preserve"> </w:t>
      </w:r>
      <w:r>
        <w:rPr>
          <w:color w:val="231F20"/>
          <w:w w:val="90"/>
          <w:sz w:val="20"/>
        </w:rPr>
        <w:t>residuos</w:t>
      </w:r>
      <w:r>
        <w:rPr>
          <w:color w:val="231F20"/>
          <w:spacing w:val="-2"/>
          <w:w w:val="90"/>
          <w:sz w:val="20"/>
        </w:rPr>
        <w:t xml:space="preserve"> </w:t>
      </w:r>
      <w:r>
        <w:rPr>
          <w:color w:val="231F20"/>
          <w:w w:val="90"/>
          <w:sz w:val="20"/>
        </w:rPr>
        <w:t>de</w:t>
      </w:r>
      <w:r>
        <w:rPr>
          <w:color w:val="231F20"/>
          <w:spacing w:val="-2"/>
          <w:w w:val="90"/>
          <w:sz w:val="20"/>
        </w:rPr>
        <w:t xml:space="preserve"> </w:t>
      </w:r>
      <w:r>
        <w:rPr>
          <w:color w:val="231F20"/>
          <w:w w:val="90"/>
          <w:sz w:val="20"/>
        </w:rPr>
        <w:t>las</w:t>
      </w:r>
      <w:r>
        <w:rPr>
          <w:color w:val="231F20"/>
          <w:spacing w:val="-2"/>
          <w:w w:val="90"/>
          <w:sz w:val="20"/>
        </w:rPr>
        <w:t xml:space="preserve"> </w:t>
      </w:r>
      <w:r>
        <w:rPr>
          <w:color w:val="231F20"/>
          <w:w w:val="90"/>
          <w:sz w:val="20"/>
        </w:rPr>
        <w:t>plantas</w:t>
      </w:r>
      <w:r>
        <w:rPr>
          <w:color w:val="231F20"/>
          <w:spacing w:val="-2"/>
          <w:w w:val="90"/>
          <w:sz w:val="20"/>
        </w:rPr>
        <w:t xml:space="preserve"> </w:t>
      </w:r>
      <w:r>
        <w:rPr>
          <w:color w:val="231F20"/>
          <w:w w:val="90"/>
          <w:sz w:val="20"/>
        </w:rPr>
        <w:t>o</w:t>
      </w:r>
      <w:r>
        <w:rPr>
          <w:color w:val="231F20"/>
          <w:spacing w:val="-2"/>
          <w:w w:val="90"/>
          <w:sz w:val="20"/>
        </w:rPr>
        <w:t xml:space="preserve"> </w:t>
      </w:r>
      <w:r>
        <w:rPr>
          <w:color w:val="231F20"/>
          <w:w w:val="90"/>
          <w:sz w:val="20"/>
        </w:rPr>
        <w:t>a</w:t>
      </w:r>
      <w:r>
        <w:rPr>
          <w:color w:val="231F20"/>
          <w:spacing w:val="-2"/>
          <w:w w:val="90"/>
          <w:sz w:val="20"/>
        </w:rPr>
        <w:t xml:space="preserve"> </w:t>
      </w:r>
      <w:r>
        <w:rPr>
          <w:color w:val="231F20"/>
          <w:w w:val="90"/>
          <w:sz w:val="20"/>
        </w:rPr>
        <w:t>una</w:t>
      </w:r>
      <w:r>
        <w:rPr>
          <w:color w:val="231F20"/>
          <w:spacing w:val="-2"/>
          <w:w w:val="90"/>
          <w:sz w:val="20"/>
        </w:rPr>
        <w:t xml:space="preserve"> </w:t>
      </w:r>
      <w:r>
        <w:rPr>
          <w:color w:val="231F20"/>
          <w:w w:val="90"/>
          <w:sz w:val="20"/>
        </w:rPr>
        <w:t>prolongación</w:t>
      </w:r>
      <w:r>
        <w:rPr>
          <w:color w:val="231F20"/>
          <w:spacing w:val="-2"/>
          <w:w w:val="90"/>
          <w:sz w:val="20"/>
        </w:rPr>
        <w:t xml:space="preserve"> </w:t>
      </w:r>
      <w:r>
        <w:rPr>
          <w:color w:val="231F20"/>
          <w:w w:val="90"/>
          <w:sz w:val="20"/>
        </w:rPr>
        <w:t>de</w:t>
      </w:r>
      <w:r>
        <w:rPr>
          <w:color w:val="231F20"/>
          <w:spacing w:val="-2"/>
          <w:w w:val="90"/>
          <w:sz w:val="20"/>
        </w:rPr>
        <w:t xml:space="preserve"> </w:t>
      </w:r>
      <w:r>
        <w:rPr>
          <w:color w:val="231F20"/>
          <w:w w:val="90"/>
          <w:sz w:val="20"/>
        </w:rPr>
        <w:t>su</w:t>
      </w:r>
      <w:r>
        <w:rPr>
          <w:color w:val="231F20"/>
          <w:spacing w:val="-2"/>
          <w:w w:val="90"/>
          <w:sz w:val="20"/>
        </w:rPr>
        <w:t xml:space="preserve"> </w:t>
      </w:r>
      <w:r>
        <w:rPr>
          <w:color w:val="231F20"/>
          <w:w w:val="90"/>
          <w:sz w:val="20"/>
        </w:rPr>
        <w:t>vida</w:t>
      </w:r>
      <w:r>
        <w:rPr>
          <w:color w:val="231F20"/>
          <w:spacing w:val="-2"/>
          <w:w w:val="90"/>
          <w:sz w:val="20"/>
        </w:rPr>
        <w:t xml:space="preserve"> </w:t>
      </w:r>
      <w:r>
        <w:rPr>
          <w:color w:val="231F20"/>
          <w:w w:val="90"/>
          <w:sz w:val="20"/>
        </w:rPr>
        <w:t>útil;</w:t>
      </w:r>
      <w:r>
        <w:rPr>
          <w:color w:val="231F20"/>
          <w:spacing w:val="-2"/>
          <w:w w:val="90"/>
          <w:sz w:val="20"/>
        </w:rPr>
        <w:t xml:space="preserve"> </w:t>
      </w:r>
      <w:r>
        <w:rPr>
          <w:color w:val="231F20"/>
          <w:w w:val="90"/>
          <w:sz w:val="20"/>
        </w:rPr>
        <w:t>estos pormenores deberán justificarse documentalmente para cada planta.</w:t>
      </w:r>
    </w:p>
    <w:p w:rsidR="00A761E3" w:rsidRPr="00A761E3" w:rsidRDefault="00A761E3" w:rsidP="00A761E3">
      <w:pPr>
        <w:pStyle w:val="Prrafodelista"/>
        <w:numPr>
          <w:ilvl w:val="0"/>
          <w:numId w:val="2"/>
        </w:numPr>
        <w:tabs>
          <w:tab w:val="left" w:pos="1110"/>
        </w:tabs>
        <w:spacing w:before="161" w:line="292" w:lineRule="auto"/>
        <w:ind w:right="131"/>
        <w:rPr>
          <w:sz w:val="20"/>
        </w:rPr>
      </w:pPr>
      <w:r>
        <w:rPr>
          <w:color w:val="231F20"/>
          <w:w w:val="90"/>
          <w:sz w:val="20"/>
        </w:rPr>
        <w:t xml:space="preserve">Actividades relacionadas con plantas de tratamiento mecánico-biológico, esta exclusión no se aplica a las acciones en plantas de tratamiento mecánico-biológico existentes, cuando dichas acciones tengan por objeto aumentar su eficiencia energética </w:t>
      </w:r>
      <w:r w:rsidRPr="00A761E3">
        <w:rPr>
          <w:color w:val="231F20"/>
          <w:w w:val="90"/>
          <w:sz w:val="20"/>
        </w:rPr>
        <w:t>o su reacondicionamiento para operaciones de reciclaje de residuos separados, como el compostaje y la digestión anaerobia de biorresiduos, siempre que tales acciones no conlleven un aumento de la capacidad de tratamiento de residuos de las plantas o a una prolongación de su vida útil; estos pormenores deberán justificarse documentalmente para cada planta.</w:t>
      </w:r>
    </w:p>
    <w:p w:rsidR="00A761E3" w:rsidRDefault="00A761E3" w:rsidP="00A761E3">
      <w:pPr>
        <w:pStyle w:val="Prrafodelista"/>
        <w:numPr>
          <w:ilvl w:val="0"/>
          <w:numId w:val="2"/>
        </w:numPr>
        <w:tabs>
          <w:tab w:val="left" w:pos="1109"/>
        </w:tabs>
        <w:spacing w:before="102" w:line="271" w:lineRule="auto"/>
        <w:ind w:left="1109" w:right="129"/>
        <w:rPr>
          <w:sz w:val="20"/>
        </w:rPr>
      </w:pPr>
      <w:r>
        <w:rPr>
          <w:color w:val="231F20"/>
          <w:w w:val="90"/>
          <w:sz w:val="20"/>
        </w:rPr>
        <w:t xml:space="preserve">Actividades en las que la eliminación a largo plazo de residuos pueda causar daños </w:t>
      </w:r>
      <w:r w:rsidRPr="00A761E3">
        <w:rPr>
          <w:color w:val="231F20"/>
          <w:w w:val="90"/>
          <w:sz w:val="20"/>
        </w:rPr>
        <w:t>al medio ambiente.</w:t>
      </w:r>
    </w:p>
    <w:p w:rsidR="00A761E3" w:rsidRDefault="00A761E3" w:rsidP="00A761E3">
      <w:pPr>
        <w:pStyle w:val="Textoindependiente"/>
        <w:spacing w:before="30"/>
      </w:pPr>
    </w:p>
    <w:p w:rsidR="00A761E3" w:rsidRPr="00A761E3" w:rsidRDefault="00A761E3" w:rsidP="00A761E3">
      <w:pPr>
        <w:pStyle w:val="Prrafodelista"/>
        <w:numPr>
          <w:ilvl w:val="1"/>
          <w:numId w:val="3"/>
        </w:numPr>
        <w:tabs>
          <w:tab w:val="left" w:pos="849"/>
          <w:tab w:val="left" w:pos="851"/>
        </w:tabs>
        <w:spacing w:line="316" w:lineRule="auto"/>
        <w:ind w:left="851" w:right="135" w:hanging="266"/>
        <w:jc w:val="both"/>
        <w:rPr>
          <w:color w:val="231F20"/>
          <w:w w:val="90"/>
          <w:sz w:val="20"/>
        </w:rPr>
      </w:pPr>
      <w:r w:rsidRPr="00A761E3">
        <w:rPr>
          <w:color w:val="231F20"/>
          <w:w w:val="90"/>
          <w:sz w:val="20"/>
        </w:rPr>
        <w:t>Las actividades que se han desarrollado en el proyecto cumplieron la normativa medioambiental vigente que resulte de aplicación.</w:t>
      </w:r>
    </w:p>
    <w:p w:rsidR="00A761E3" w:rsidRDefault="00A761E3" w:rsidP="00A761E3">
      <w:pPr>
        <w:pStyle w:val="Prrafodelista"/>
        <w:numPr>
          <w:ilvl w:val="1"/>
          <w:numId w:val="3"/>
        </w:numPr>
        <w:tabs>
          <w:tab w:val="left" w:pos="828"/>
          <w:tab w:val="left" w:pos="831"/>
        </w:tabs>
        <w:spacing w:before="225" w:line="316" w:lineRule="auto"/>
        <w:ind w:left="831" w:right="133" w:hanging="246"/>
        <w:jc w:val="both"/>
        <w:rPr>
          <w:sz w:val="20"/>
        </w:rPr>
      </w:pPr>
      <w:r>
        <w:rPr>
          <w:color w:val="231F20"/>
          <w:spacing w:val="-8"/>
          <w:sz w:val="20"/>
        </w:rPr>
        <w:t>La persona o entidad que representa no prevé efectos directos de las actividades de</w:t>
      </w:r>
      <w:r>
        <w:rPr>
          <w:color w:val="231F20"/>
          <w:w w:val="90"/>
          <w:sz w:val="20"/>
        </w:rPr>
        <w:t xml:space="preserve">sarrolladas sobre el medio ambiente, ni efectos indirectos primarios en todo su ciclo de vida, entendiendo como tales aquéllos que pudieran materializarse tras su finalización, </w:t>
      </w:r>
      <w:r>
        <w:rPr>
          <w:color w:val="231F20"/>
          <w:spacing w:val="-2"/>
          <w:sz w:val="20"/>
        </w:rPr>
        <w:t>una</w:t>
      </w:r>
      <w:r>
        <w:rPr>
          <w:color w:val="231F20"/>
          <w:spacing w:val="-16"/>
          <w:sz w:val="20"/>
        </w:rPr>
        <w:t xml:space="preserve"> </w:t>
      </w:r>
      <w:r>
        <w:rPr>
          <w:color w:val="231F20"/>
          <w:spacing w:val="-2"/>
          <w:sz w:val="20"/>
        </w:rPr>
        <w:t>vez</w:t>
      </w:r>
      <w:r>
        <w:rPr>
          <w:color w:val="231F20"/>
          <w:spacing w:val="-16"/>
          <w:sz w:val="20"/>
        </w:rPr>
        <w:t xml:space="preserve"> </w:t>
      </w:r>
      <w:r>
        <w:rPr>
          <w:color w:val="231F20"/>
          <w:spacing w:val="-2"/>
          <w:sz w:val="20"/>
        </w:rPr>
        <w:t>realizada</w:t>
      </w:r>
      <w:r>
        <w:rPr>
          <w:color w:val="231F20"/>
          <w:spacing w:val="-15"/>
          <w:sz w:val="20"/>
        </w:rPr>
        <w:t xml:space="preserve"> </w:t>
      </w:r>
      <w:r>
        <w:rPr>
          <w:color w:val="231F20"/>
          <w:spacing w:val="-2"/>
          <w:sz w:val="20"/>
        </w:rPr>
        <w:t>la</w:t>
      </w:r>
      <w:r>
        <w:rPr>
          <w:color w:val="231F20"/>
          <w:spacing w:val="-16"/>
          <w:sz w:val="20"/>
        </w:rPr>
        <w:t xml:space="preserve"> </w:t>
      </w:r>
      <w:r>
        <w:rPr>
          <w:color w:val="231F20"/>
          <w:spacing w:val="-2"/>
          <w:sz w:val="20"/>
        </w:rPr>
        <w:t>actividad.</w:t>
      </w:r>
    </w:p>
    <w:p w:rsidR="00A761E3" w:rsidRDefault="00A761E3" w:rsidP="00A761E3">
      <w:pPr>
        <w:pStyle w:val="Textoindependiente"/>
        <w:spacing w:before="223" w:line="316" w:lineRule="auto"/>
        <w:ind w:left="302" w:right="134"/>
        <w:jc w:val="both"/>
      </w:pPr>
      <w:r>
        <w:rPr>
          <w:color w:val="231F20"/>
          <w:spacing w:val="-6"/>
        </w:rPr>
        <w:t>El</w:t>
      </w:r>
      <w:r>
        <w:rPr>
          <w:color w:val="231F20"/>
          <w:spacing w:val="-12"/>
        </w:rPr>
        <w:t xml:space="preserve"> </w:t>
      </w:r>
      <w:r>
        <w:rPr>
          <w:color w:val="231F20"/>
          <w:spacing w:val="-6"/>
        </w:rPr>
        <w:t>incumplimiento</w:t>
      </w:r>
      <w:r>
        <w:rPr>
          <w:color w:val="231F20"/>
          <w:spacing w:val="-12"/>
        </w:rPr>
        <w:t xml:space="preserve"> </w:t>
      </w:r>
      <w:r>
        <w:rPr>
          <w:color w:val="231F20"/>
          <w:spacing w:val="-6"/>
        </w:rPr>
        <w:t>de</w:t>
      </w:r>
      <w:r>
        <w:rPr>
          <w:color w:val="231F20"/>
          <w:spacing w:val="-11"/>
        </w:rPr>
        <w:t xml:space="preserve"> </w:t>
      </w:r>
      <w:r>
        <w:rPr>
          <w:color w:val="231F20"/>
          <w:spacing w:val="-6"/>
        </w:rPr>
        <w:t>alguno</w:t>
      </w:r>
      <w:r>
        <w:rPr>
          <w:color w:val="231F20"/>
          <w:spacing w:val="-12"/>
        </w:rPr>
        <w:t xml:space="preserve"> </w:t>
      </w:r>
      <w:r>
        <w:rPr>
          <w:color w:val="231F20"/>
          <w:spacing w:val="-6"/>
        </w:rPr>
        <w:t>de</w:t>
      </w:r>
      <w:r>
        <w:rPr>
          <w:color w:val="231F20"/>
          <w:spacing w:val="-11"/>
        </w:rPr>
        <w:t xml:space="preserve"> </w:t>
      </w:r>
      <w:r>
        <w:rPr>
          <w:color w:val="231F20"/>
          <w:spacing w:val="-6"/>
        </w:rPr>
        <w:t>los</w:t>
      </w:r>
      <w:r>
        <w:rPr>
          <w:color w:val="231F20"/>
          <w:spacing w:val="-12"/>
        </w:rPr>
        <w:t xml:space="preserve"> </w:t>
      </w:r>
      <w:r>
        <w:rPr>
          <w:color w:val="231F20"/>
          <w:spacing w:val="-6"/>
        </w:rPr>
        <w:t>requisitos</w:t>
      </w:r>
      <w:r>
        <w:rPr>
          <w:color w:val="231F20"/>
          <w:spacing w:val="-12"/>
        </w:rPr>
        <w:t xml:space="preserve"> </w:t>
      </w:r>
      <w:r>
        <w:rPr>
          <w:color w:val="231F20"/>
          <w:spacing w:val="-6"/>
        </w:rPr>
        <w:t>establecidos</w:t>
      </w:r>
      <w:r>
        <w:rPr>
          <w:color w:val="231F20"/>
          <w:spacing w:val="-11"/>
        </w:rPr>
        <w:t xml:space="preserve"> </w:t>
      </w:r>
      <w:r>
        <w:rPr>
          <w:color w:val="231F20"/>
          <w:spacing w:val="-6"/>
        </w:rPr>
        <w:t>en</w:t>
      </w:r>
      <w:r>
        <w:rPr>
          <w:color w:val="231F20"/>
          <w:spacing w:val="-12"/>
        </w:rPr>
        <w:t xml:space="preserve"> </w:t>
      </w:r>
      <w:r>
        <w:rPr>
          <w:color w:val="231F20"/>
          <w:spacing w:val="-6"/>
        </w:rPr>
        <w:t>la</w:t>
      </w:r>
      <w:r>
        <w:rPr>
          <w:color w:val="231F20"/>
          <w:spacing w:val="-11"/>
        </w:rPr>
        <w:t xml:space="preserve"> </w:t>
      </w:r>
      <w:r>
        <w:rPr>
          <w:color w:val="231F20"/>
          <w:spacing w:val="-6"/>
        </w:rPr>
        <w:t>presente</w:t>
      </w:r>
      <w:r>
        <w:rPr>
          <w:color w:val="231F20"/>
          <w:spacing w:val="-12"/>
        </w:rPr>
        <w:t xml:space="preserve"> </w:t>
      </w:r>
      <w:r>
        <w:rPr>
          <w:color w:val="231F20"/>
          <w:spacing w:val="-6"/>
        </w:rPr>
        <w:t>declaración</w:t>
      </w:r>
      <w:r>
        <w:rPr>
          <w:color w:val="231F20"/>
          <w:spacing w:val="-11"/>
        </w:rPr>
        <w:t xml:space="preserve"> </w:t>
      </w:r>
      <w:r>
        <w:rPr>
          <w:color w:val="231F20"/>
          <w:spacing w:val="-6"/>
        </w:rPr>
        <w:t xml:space="preserve">dará </w:t>
      </w:r>
      <w:r>
        <w:rPr>
          <w:color w:val="231F20"/>
          <w:w w:val="90"/>
        </w:rPr>
        <w:t>lugar a la obligación de devolver las cantidades percibidas y los intereses de demora corres</w:t>
      </w:r>
      <w:r>
        <w:rPr>
          <w:color w:val="231F20"/>
          <w:spacing w:val="-2"/>
        </w:rPr>
        <w:t>pondientes.</w:t>
      </w:r>
    </w:p>
    <w:p w:rsidR="00A761E3" w:rsidRDefault="00A761E3" w:rsidP="00A761E3">
      <w:pPr>
        <w:pStyle w:val="Textoindependiente"/>
        <w:tabs>
          <w:tab w:val="left" w:leader="dot" w:pos="3751"/>
        </w:tabs>
        <w:spacing w:before="225"/>
        <w:ind w:left="302"/>
        <w:jc w:val="both"/>
      </w:pPr>
      <w:r>
        <w:rPr>
          <w:color w:val="231F20"/>
          <w:w w:val="90"/>
        </w:rPr>
        <w:lastRenderedPageBreak/>
        <w:t>En</w:t>
      </w:r>
      <w:r>
        <w:rPr>
          <w:color w:val="231F20"/>
          <w:spacing w:val="-6"/>
        </w:rPr>
        <w:t xml:space="preserve"> </w:t>
      </w:r>
      <w:r>
        <w:rPr>
          <w:color w:val="231F20"/>
          <w:w w:val="90"/>
        </w:rPr>
        <w:t>…………………………</w:t>
      </w:r>
      <w:r>
        <w:rPr>
          <w:color w:val="231F20"/>
          <w:spacing w:val="-6"/>
        </w:rPr>
        <w:t xml:space="preserve"> </w:t>
      </w:r>
      <w:r>
        <w:rPr>
          <w:color w:val="231F20"/>
          <w:w w:val="90"/>
        </w:rPr>
        <w:t>a</w:t>
      </w:r>
      <w:proofErr w:type="gramStart"/>
      <w:r>
        <w:rPr>
          <w:color w:val="231F20"/>
          <w:spacing w:val="-6"/>
        </w:rPr>
        <w:t xml:space="preserve"> </w:t>
      </w:r>
      <w:r>
        <w:rPr>
          <w:color w:val="231F20"/>
          <w:w w:val="90"/>
        </w:rPr>
        <w:t>….</w:t>
      </w:r>
      <w:proofErr w:type="gramEnd"/>
      <w:r>
        <w:rPr>
          <w:color w:val="231F20"/>
          <w:w w:val="90"/>
        </w:rPr>
        <w:t>.</w:t>
      </w:r>
      <w:r>
        <w:rPr>
          <w:color w:val="231F20"/>
          <w:spacing w:val="-6"/>
        </w:rPr>
        <w:t xml:space="preserve"> </w:t>
      </w:r>
      <w:r>
        <w:rPr>
          <w:color w:val="231F20"/>
          <w:spacing w:val="-5"/>
          <w:w w:val="90"/>
        </w:rPr>
        <w:t>de</w:t>
      </w:r>
      <w:r>
        <w:rPr>
          <w:rFonts w:ascii="Times New Roman" w:hAnsi="Times New Roman"/>
          <w:color w:val="231F20"/>
        </w:rPr>
        <w:tab/>
      </w:r>
      <w:proofErr w:type="spellStart"/>
      <w:r>
        <w:rPr>
          <w:color w:val="231F20"/>
          <w:w w:val="90"/>
        </w:rPr>
        <w:t>de</w:t>
      </w:r>
      <w:proofErr w:type="spellEnd"/>
      <w:r>
        <w:rPr>
          <w:color w:val="231F20"/>
          <w:spacing w:val="-8"/>
        </w:rPr>
        <w:t xml:space="preserve"> </w:t>
      </w:r>
      <w:r>
        <w:rPr>
          <w:color w:val="231F20"/>
          <w:spacing w:val="-4"/>
        </w:rPr>
        <w:t>20xx</w:t>
      </w:r>
    </w:p>
    <w:p w:rsidR="00A761E3" w:rsidRDefault="00A761E3" w:rsidP="00A761E3">
      <w:pPr>
        <w:pStyle w:val="Textoindependiente"/>
        <w:spacing w:before="60"/>
      </w:pPr>
    </w:p>
    <w:p w:rsidR="00A761E3" w:rsidRDefault="00A761E3" w:rsidP="00A761E3">
      <w:pPr>
        <w:pStyle w:val="Textoindependiente"/>
        <w:spacing w:line="540" w:lineRule="auto"/>
        <w:ind w:left="302" w:right="1297"/>
      </w:pPr>
      <w:r>
        <w:rPr>
          <w:color w:val="231F20"/>
          <w:w w:val="90"/>
        </w:rPr>
        <w:t xml:space="preserve">(Firma electrónica de la persona beneficiaria/ contratista/subcontratista) </w:t>
      </w:r>
      <w:r>
        <w:rPr>
          <w:color w:val="231F20"/>
          <w:spacing w:val="-2"/>
        </w:rPr>
        <w:t>Nombre</w:t>
      </w:r>
      <w:r>
        <w:rPr>
          <w:color w:val="231F20"/>
          <w:spacing w:val="-16"/>
        </w:rPr>
        <w:t xml:space="preserve"> </w:t>
      </w:r>
      <w:r>
        <w:rPr>
          <w:color w:val="231F20"/>
          <w:spacing w:val="-2"/>
        </w:rPr>
        <w:t>completo</w:t>
      </w:r>
      <w:r>
        <w:rPr>
          <w:color w:val="231F20"/>
          <w:spacing w:val="-16"/>
        </w:rPr>
        <w:t xml:space="preserve"> </w:t>
      </w:r>
      <w:r>
        <w:rPr>
          <w:color w:val="231F20"/>
          <w:spacing w:val="-2"/>
        </w:rPr>
        <w:t>y</w:t>
      </w:r>
      <w:r>
        <w:rPr>
          <w:color w:val="231F20"/>
          <w:spacing w:val="-15"/>
        </w:rPr>
        <w:t xml:space="preserve"> </w:t>
      </w:r>
      <w:r>
        <w:rPr>
          <w:color w:val="231F20"/>
          <w:spacing w:val="-2"/>
        </w:rPr>
        <w:t>cargo</w:t>
      </w:r>
    </w:p>
    <w:p w:rsidR="00F8454E" w:rsidRDefault="00367C2C"/>
    <w:sectPr w:rsidR="00F8454E">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5D6" w:rsidRDefault="00C535D6" w:rsidP="00C535D6">
      <w:r>
        <w:separator/>
      </w:r>
    </w:p>
  </w:endnote>
  <w:endnote w:type="continuationSeparator" w:id="0">
    <w:p w:rsidR="00C535D6" w:rsidRDefault="00C535D6" w:rsidP="00C53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5D6" w:rsidRDefault="00C535D6" w:rsidP="00C535D6">
      <w:r>
        <w:separator/>
      </w:r>
    </w:p>
  </w:footnote>
  <w:footnote w:type="continuationSeparator" w:id="0">
    <w:p w:rsidR="00C535D6" w:rsidRDefault="00C535D6" w:rsidP="00C53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5D6" w:rsidRDefault="00C535D6">
    <w:pPr>
      <w:pStyle w:val="Encabezado"/>
    </w:pPr>
    <w:r>
      <w:rPr>
        <w:noProof/>
      </w:rPr>
      <w:drawing>
        <wp:inline distT="0" distB="0" distL="0" distR="0" wp14:anchorId="00D24F90" wp14:editId="1F42FACA">
          <wp:extent cx="5315848" cy="463296"/>
          <wp:effectExtent l="0" t="0" r="0" b="0"/>
          <wp:docPr id="542" name="Image 542" descr="LOG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2" name="Image 542" descr="LOGOS"/>
                  <pic:cNvPicPr/>
                </pic:nvPicPr>
                <pic:blipFill>
                  <a:blip r:embed="rId1" cstate="print"/>
                  <a:stretch>
                    <a:fillRect/>
                  </a:stretch>
                </pic:blipFill>
                <pic:spPr>
                  <a:xfrm>
                    <a:off x="0" y="0"/>
                    <a:ext cx="5315848" cy="463296"/>
                  </a:xfrm>
                  <a:prstGeom prst="rect">
                    <a:avLst/>
                  </a:prstGeom>
                </pic:spPr>
              </pic:pic>
            </a:graphicData>
          </a:graphic>
        </wp:inline>
      </w:drawing>
    </w:r>
  </w:p>
  <w:p w:rsidR="00C535D6" w:rsidRDefault="00C535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8146F"/>
    <w:multiLevelType w:val="hybridMultilevel"/>
    <w:tmpl w:val="5A1A318C"/>
    <w:lvl w:ilvl="0" w:tplc="2EA6F4DE">
      <w:numFmt w:val="bullet"/>
      <w:lvlText w:val="-"/>
      <w:lvlJc w:val="left"/>
      <w:pPr>
        <w:ind w:left="56" w:hanging="133"/>
      </w:pPr>
      <w:rPr>
        <w:rFonts w:ascii="Verdana" w:eastAsia="Verdana" w:hAnsi="Verdana" w:cs="Verdana" w:hint="default"/>
        <w:b w:val="0"/>
        <w:bCs w:val="0"/>
        <w:i w:val="0"/>
        <w:iCs w:val="0"/>
        <w:color w:val="231F20"/>
        <w:spacing w:val="0"/>
        <w:w w:val="90"/>
        <w:sz w:val="18"/>
        <w:szCs w:val="18"/>
        <w:lang w:val="es-ES" w:eastAsia="en-US" w:bidi="ar-SA"/>
      </w:rPr>
    </w:lvl>
    <w:lvl w:ilvl="1" w:tplc="9F3A0D5C">
      <w:numFmt w:val="bullet"/>
      <w:lvlText w:val="•"/>
      <w:lvlJc w:val="left"/>
      <w:pPr>
        <w:ind w:left="477" w:hanging="133"/>
      </w:pPr>
      <w:rPr>
        <w:rFonts w:hint="default"/>
        <w:lang w:val="es-ES" w:eastAsia="en-US" w:bidi="ar-SA"/>
      </w:rPr>
    </w:lvl>
    <w:lvl w:ilvl="2" w:tplc="DFF688B4">
      <w:numFmt w:val="bullet"/>
      <w:lvlText w:val="•"/>
      <w:lvlJc w:val="left"/>
      <w:pPr>
        <w:ind w:left="895" w:hanging="133"/>
      </w:pPr>
      <w:rPr>
        <w:rFonts w:hint="default"/>
        <w:lang w:val="es-ES" w:eastAsia="en-US" w:bidi="ar-SA"/>
      </w:rPr>
    </w:lvl>
    <w:lvl w:ilvl="3" w:tplc="D8363168">
      <w:numFmt w:val="bullet"/>
      <w:lvlText w:val="•"/>
      <w:lvlJc w:val="left"/>
      <w:pPr>
        <w:ind w:left="1313" w:hanging="133"/>
      </w:pPr>
      <w:rPr>
        <w:rFonts w:hint="default"/>
        <w:lang w:val="es-ES" w:eastAsia="en-US" w:bidi="ar-SA"/>
      </w:rPr>
    </w:lvl>
    <w:lvl w:ilvl="4" w:tplc="AF861FB0">
      <w:numFmt w:val="bullet"/>
      <w:lvlText w:val="•"/>
      <w:lvlJc w:val="left"/>
      <w:pPr>
        <w:ind w:left="1730" w:hanging="133"/>
      </w:pPr>
      <w:rPr>
        <w:rFonts w:hint="default"/>
        <w:lang w:val="es-ES" w:eastAsia="en-US" w:bidi="ar-SA"/>
      </w:rPr>
    </w:lvl>
    <w:lvl w:ilvl="5" w:tplc="E80E02DC">
      <w:numFmt w:val="bullet"/>
      <w:lvlText w:val="•"/>
      <w:lvlJc w:val="left"/>
      <w:pPr>
        <w:ind w:left="2148" w:hanging="133"/>
      </w:pPr>
      <w:rPr>
        <w:rFonts w:hint="default"/>
        <w:lang w:val="es-ES" w:eastAsia="en-US" w:bidi="ar-SA"/>
      </w:rPr>
    </w:lvl>
    <w:lvl w:ilvl="6" w:tplc="1458C2E0">
      <w:numFmt w:val="bullet"/>
      <w:lvlText w:val="•"/>
      <w:lvlJc w:val="left"/>
      <w:pPr>
        <w:ind w:left="2566" w:hanging="133"/>
      </w:pPr>
      <w:rPr>
        <w:rFonts w:hint="default"/>
        <w:lang w:val="es-ES" w:eastAsia="en-US" w:bidi="ar-SA"/>
      </w:rPr>
    </w:lvl>
    <w:lvl w:ilvl="7" w:tplc="8CEA73B4">
      <w:numFmt w:val="bullet"/>
      <w:lvlText w:val="•"/>
      <w:lvlJc w:val="left"/>
      <w:pPr>
        <w:ind w:left="2983" w:hanging="133"/>
      </w:pPr>
      <w:rPr>
        <w:rFonts w:hint="default"/>
        <w:lang w:val="es-ES" w:eastAsia="en-US" w:bidi="ar-SA"/>
      </w:rPr>
    </w:lvl>
    <w:lvl w:ilvl="8" w:tplc="4ED81B1A">
      <w:numFmt w:val="bullet"/>
      <w:lvlText w:val="•"/>
      <w:lvlJc w:val="left"/>
      <w:pPr>
        <w:ind w:left="3401" w:hanging="133"/>
      </w:pPr>
      <w:rPr>
        <w:rFonts w:hint="default"/>
        <w:lang w:val="es-ES" w:eastAsia="en-US" w:bidi="ar-SA"/>
      </w:rPr>
    </w:lvl>
  </w:abstractNum>
  <w:abstractNum w:abstractNumId="1" w15:restartNumberingAfterBreak="0">
    <w:nsid w:val="11A9319B"/>
    <w:multiLevelType w:val="hybridMultilevel"/>
    <w:tmpl w:val="95DEEF6E"/>
    <w:lvl w:ilvl="0" w:tplc="1074B25E">
      <w:start w:val="1"/>
      <w:numFmt w:val="decimal"/>
      <w:lvlText w:val="%1."/>
      <w:lvlJc w:val="left"/>
      <w:pPr>
        <w:ind w:left="550" w:hanging="246"/>
        <w:jc w:val="left"/>
      </w:pPr>
      <w:rPr>
        <w:rFonts w:ascii="Verdana" w:eastAsia="Verdana" w:hAnsi="Verdana" w:cs="Verdana" w:hint="default"/>
        <w:b w:val="0"/>
        <w:bCs w:val="0"/>
        <w:i w:val="0"/>
        <w:iCs w:val="0"/>
        <w:color w:val="231F20"/>
        <w:spacing w:val="0"/>
        <w:w w:val="90"/>
        <w:sz w:val="20"/>
        <w:szCs w:val="20"/>
        <w:lang w:val="es-ES" w:eastAsia="en-US" w:bidi="ar-SA"/>
      </w:rPr>
    </w:lvl>
    <w:lvl w:ilvl="1" w:tplc="6856321C">
      <w:start w:val="1"/>
      <w:numFmt w:val="upperLetter"/>
      <w:lvlText w:val="%2."/>
      <w:lvlJc w:val="left"/>
      <w:pPr>
        <w:ind w:left="842" w:hanging="255"/>
        <w:jc w:val="left"/>
      </w:pPr>
      <w:rPr>
        <w:rFonts w:ascii="Verdana" w:eastAsia="Verdana" w:hAnsi="Verdana" w:cs="Verdana" w:hint="default"/>
        <w:b w:val="0"/>
        <w:bCs w:val="0"/>
        <w:i w:val="0"/>
        <w:iCs w:val="0"/>
        <w:color w:val="231F20"/>
        <w:spacing w:val="0"/>
        <w:w w:val="90"/>
        <w:sz w:val="20"/>
        <w:szCs w:val="20"/>
        <w:lang w:val="es-ES" w:eastAsia="en-US" w:bidi="ar-SA"/>
      </w:rPr>
    </w:lvl>
    <w:lvl w:ilvl="2" w:tplc="DC043766">
      <w:numFmt w:val="bullet"/>
      <w:lvlText w:val="•"/>
      <w:lvlJc w:val="left"/>
      <w:pPr>
        <w:ind w:left="1740" w:hanging="255"/>
      </w:pPr>
      <w:rPr>
        <w:rFonts w:hint="default"/>
        <w:lang w:val="es-ES" w:eastAsia="en-US" w:bidi="ar-SA"/>
      </w:rPr>
    </w:lvl>
    <w:lvl w:ilvl="3" w:tplc="B6267BB8">
      <w:numFmt w:val="bullet"/>
      <w:lvlText w:val="•"/>
      <w:lvlJc w:val="left"/>
      <w:pPr>
        <w:ind w:left="2641" w:hanging="255"/>
      </w:pPr>
      <w:rPr>
        <w:rFonts w:hint="default"/>
        <w:lang w:val="es-ES" w:eastAsia="en-US" w:bidi="ar-SA"/>
      </w:rPr>
    </w:lvl>
    <w:lvl w:ilvl="4" w:tplc="DB40BBD2">
      <w:numFmt w:val="bullet"/>
      <w:lvlText w:val="•"/>
      <w:lvlJc w:val="left"/>
      <w:pPr>
        <w:ind w:left="3541" w:hanging="255"/>
      </w:pPr>
      <w:rPr>
        <w:rFonts w:hint="default"/>
        <w:lang w:val="es-ES" w:eastAsia="en-US" w:bidi="ar-SA"/>
      </w:rPr>
    </w:lvl>
    <w:lvl w:ilvl="5" w:tplc="0418572C">
      <w:numFmt w:val="bullet"/>
      <w:lvlText w:val="•"/>
      <w:lvlJc w:val="left"/>
      <w:pPr>
        <w:ind w:left="4442" w:hanging="255"/>
      </w:pPr>
      <w:rPr>
        <w:rFonts w:hint="default"/>
        <w:lang w:val="es-ES" w:eastAsia="en-US" w:bidi="ar-SA"/>
      </w:rPr>
    </w:lvl>
    <w:lvl w:ilvl="6" w:tplc="A05C8174">
      <w:numFmt w:val="bullet"/>
      <w:lvlText w:val="•"/>
      <w:lvlJc w:val="left"/>
      <w:pPr>
        <w:ind w:left="5343" w:hanging="255"/>
      </w:pPr>
      <w:rPr>
        <w:rFonts w:hint="default"/>
        <w:lang w:val="es-ES" w:eastAsia="en-US" w:bidi="ar-SA"/>
      </w:rPr>
    </w:lvl>
    <w:lvl w:ilvl="7" w:tplc="DB7CCA44">
      <w:numFmt w:val="bullet"/>
      <w:lvlText w:val="•"/>
      <w:lvlJc w:val="left"/>
      <w:pPr>
        <w:ind w:left="6243" w:hanging="255"/>
      </w:pPr>
      <w:rPr>
        <w:rFonts w:hint="default"/>
        <w:lang w:val="es-ES" w:eastAsia="en-US" w:bidi="ar-SA"/>
      </w:rPr>
    </w:lvl>
    <w:lvl w:ilvl="8" w:tplc="1E5859E2">
      <w:numFmt w:val="bullet"/>
      <w:lvlText w:val="•"/>
      <w:lvlJc w:val="left"/>
      <w:pPr>
        <w:ind w:left="7144" w:hanging="255"/>
      </w:pPr>
      <w:rPr>
        <w:rFonts w:hint="default"/>
        <w:lang w:val="es-ES" w:eastAsia="en-US" w:bidi="ar-SA"/>
      </w:rPr>
    </w:lvl>
  </w:abstractNum>
  <w:abstractNum w:abstractNumId="2" w15:restartNumberingAfterBreak="0">
    <w:nsid w:val="3CEA18A9"/>
    <w:multiLevelType w:val="hybridMultilevel"/>
    <w:tmpl w:val="720EF254"/>
    <w:lvl w:ilvl="0" w:tplc="04B0478E">
      <w:numFmt w:val="bullet"/>
      <w:lvlText w:val="□"/>
      <w:lvlJc w:val="left"/>
      <w:pPr>
        <w:ind w:left="1110" w:hanging="240"/>
      </w:pPr>
      <w:rPr>
        <w:rFonts w:ascii="Verdana" w:eastAsia="Verdana" w:hAnsi="Verdana" w:cs="Verdana" w:hint="default"/>
        <w:b w:val="0"/>
        <w:bCs w:val="0"/>
        <w:i w:val="0"/>
        <w:iCs w:val="0"/>
        <w:color w:val="231F20"/>
        <w:spacing w:val="0"/>
        <w:w w:val="90"/>
        <w:sz w:val="32"/>
        <w:szCs w:val="32"/>
        <w:lang w:val="es-ES" w:eastAsia="en-US" w:bidi="ar-SA"/>
      </w:rPr>
    </w:lvl>
    <w:lvl w:ilvl="1" w:tplc="6428D5F0">
      <w:numFmt w:val="bullet"/>
      <w:lvlText w:val="•"/>
      <w:lvlJc w:val="left"/>
      <w:pPr>
        <w:ind w:left="1902" w:hanging="240"/>
      </w:pPr>
      <w:rPr>
        <w:rFonts w:hint="default"/>
        <w:lang w:val="es-ES" w:eastAsia="en-US" w:bidi="ar-SA"/>
      </w:rPr>
    </w:lvl>
    <w:lvl w:ilvl="2" w:tplc="0088A668">
      <w:numFmt w:val="bullet"/>
      <w:lvlText w:val="•"/>
      <w:lvlJc w:val="left"/>
      <w:pPr>
        <w:ind w:left="2685" w:hanging="240"/>
      </w:pPr>
      <w:rPr>
        <w:rFonts w:hint="default"/>
        <w:lang w:val="es-ES" w:eastAsia="en-US" w:bidi="ar-SA"/>
      </w:rPr>
    </w:lvl>
    <w:lvl w:ilvl="3" w:tplc="6A50F4DE">
      <w:numFmt w:val="bullet"/>
      <w:lvlText w:val="•"/>
      <w:lvlJc w:val="left"/>
      <w:pPr>
        <w:ind w:left="3467" w:hanging="240"/>
      </w:pPr>
      <w:rPr>
        <w:rFonts w:hint="default"/>
        <w:lang w:val="es-ES" w:eastAsia="en-US" w:bidi="ar-SA"/>
      </w:rPr>
    </w:lvl>
    <w:lvl w:ilvl="4" w:tplc="7DD01432">
      <w:numFmt w:val="bullet"/>
      <w:lvlText w:val="•"/>
      <w:lvlJc w:val="left"/>
      <w:pPr>
        <w:ind w:left="4250" w:hanging="240"/>
      </w:pPr>
      <w:rPr>
        <w:rFonts w:hint="default"/>
        <w:lang w:val="es-ES" w:eastAsia="en-US" w:bidi="ar-SA"/>
      </w:rPr>
    </w:lvl>
    <w:lvl w:ilvl="5" w:tplc="3F0C2E8A">
      <w:numFmt w:val="bullet"/>
      <w:lvlText w:val="•"/>
      <w:lvlJc w:val="left"/>
      <w:pPr>
        <w:ind w:left="5032" w:hanging="240"/>
      </w:pPr>
      <w:rPr>
        <w:rFonts w:hint="default"/>
        <w:lang w:val="es-ES" w:eastAsia="en-US" w:bidi="ar-SA"/>
      </w:rPr>
    </w:lvl>
    <w:lvl w:ilvl="6" w:tplc="ECCCFAC2">
      <w:numFmt w:val="bullet"/>
      <w:lvlText w:val="•"/>
      <w:lvlJc w:val="left"/>
      <w:pPr>
        <w:ind w:left="5815" w:hanging="240"/>
      </w:pPr>
      <w:rPr>
        <w:rFonts w:hint="default"/>
        <w:lang w:val="es-ES" w:eastAsia="en-US" w:bidi="ar-SA"/>
      </w:rPr>
    </w:lvl>
    <w:lvl w:ilvl="7" w:tplc="677C8CD8">
      <w:numFmt w:val="bullet"/>
      <w:lvlText w:val="•"/>
      <w:lvlJc w:val="left"/>
      <w:pPr>
        <w:ind w:left="6597" w:hanging="240"/>
      </w:pPr>
      <w:rPr>
        <w:rFonts w:hint="default"/>
        <w:lang w:val="es-ES" w:eastAsia="en-US" w:bidi="ar-SA"/>
      </w:rPr>
    </w:lvl>
    <w:lvl w:ilvl="8" w:tplc="BA98E1FC">
      <w:numFmt w:val="bullet"/>
      <w:lvlText w:val="•"/>
      <w:lvlJc w:val="left"/>
      <w:pPr>
        <w:ind w:left="7380" w:hanging="24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1E3"/>
    <w:rsid w:val="00030E29"/>
    <w:rsid w:val="001425B8"/>
    <w:rsid w:val="00367C2C"/>
    <w:rsid w:val="00A761E3"/>
    <w:rsid w:val="00C535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293BA"/>
  <w15:chartTrackingRefBased/>
  <w15:docId w15:val="{1962D298-4055-474D-AED1-F21FC893B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1E3"/>
    <w:pPr>
      <w:widowControl w:val="0"/>
      <w:autoSpaceDE w:val="0"/>
      <w:autoSpaceDN w:val="0"/>
      <w:spacing w:after="0" w:line="240" w:lineRule="auto"/>
    </w:pPr>
    <w:rPr>
      <w:rFonts w:ascii="Verdana" w:eastAsia="Verdana" w:hAnsi="Verdana" w:cs="Verdana"/>
    </w:rPr>
  </w:style>
  <w:style w:type="paragraph" w:styleId="Ttulo1">
    <w:name w:val="heading 1"/>
    <w:basedOn w:val="Normal"/>
    <w:link w:val="Ttulo1Car"/>
    <w:uiPriority w:val="9"/>
    <w:qFormat/>
    <w:rsid w:val="00A761E3"/>
    <w:pPr>
      <w:ind w:left="167"/>
      <w:jc w:val="center"/>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761E3"/>
    <w:rPr>
      <w:rFonts w:ascii="Verdana" w:eastAsia="Verdana" w:hAnsi="Verdana" w:cs="Verdana"/>
      <w:b/>
      <w:bCs/>
      <w:sz w:val="20"/>
      <w:szCs w:val="20"/>
    </w:rPr>
  </w:style>
  <w:style w:type="table" w:customStyle="1" w:styleId="TableNormal">
    <w:name w:val="Table Normal"/>
    <w:uiPriority w:val="2"/>
    <w:semiHidden/>
    <w:unhideWhenUsed/>
    <w:qFormat/>
    <w:rsid w:val="00A761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A761E3"/>
    <w:rPr>
      <w:sz w:val="20"/>
      <w:szCs w:val="20"/>
    </w:rPr>
  </w:style>
  <w:style w:type="character" w:customStyle="1" w:styleId="TextoindependienteCar">
    <w:name w:val="Texto independiente Car"/>
    <w:basedOn w:val="Fuentedeprrafopredeter"/>
    <w:link w:val="Textoindependiente"/>
    <w:uiPriority w:val="1"/>
    <w:rsid w:val="00A761E3"/>
    <w:rPr>
      <w:rFonts w:ascii="Verdana" w:eastAsia="Verdana" w:hAnsi="Verdana" w:cs="Verdana"/>
      <w:sz w:val="20"/>
      <w:szCs w:val="20"/>
    </w:rPr>
  </w:style>
  <w:style w:type="paragraph" w:customStyle="1" w:styleId="TableParagraph">
    <w:name w:val="Table Paragraph"/>
    <w:basedOn w:val="Normal"/>
    <w:uiPriority w:val="1"/>
    <w:qFormat/>
    <w:rsid w:val="00A761E3"/>
    <w:pPr>
      <w:spacing w:before="65"/>
    </w:pPr>
  </w:style>
  <w:style w:type="paragraph" w:styleId="Prrafodelista">
    <w:name w:val="List Paragraph"/>
    <w:basedOn w:val="Normal"/>
    <w:uiPriority w:val="1"/>
    <w:qFormat/>
    <w:rsid w:val="00A761E3"/>
    <w:pPr>
      <w:ind w:left="550" w:right="132" w:hanging="246"/>
      <w:jc w:val="both"/>
    </w:pPr>
  </w:style>
  <w:style w:type="paragraph" w:styleId="Encabezado">
    <w:name w:val="header"/>
    <w:basedOn w:val="Normal"/>
    <w:link w:val="EncabezadoCar"/>
    <w:uiPriority w:val="99"/>
    <w:unhideWhenUsed/>
    <w:rsid w:val="00C535D6"/>
    <w:pPr>
      <w:tabs>
        <w:tab w:val="center" w:pos="4252"/>
        <w:tab w:val="right" w:pos="8504"/>
      </w:tabs>
    </w:pPr>
  </w:style>
  <w:style w:type="character" w:customStyle="1" w:styleId="EncabezadoCar">
    <w:name w:val="Encabezado Car"/>
    <w:basedOn w:val="Fuentedeprrafopredeter"/>
    <w:link w:val="Encabezado"/>
    <w:uiPriority w:val="99"/>
    <w:rsid w:val="00C535D6"/>
    <w:rPr>
      <w:rFonts w:ascii="Verdana" w:eastAsia="Verdana" w:hAnsi="Verdana" w:cs="Verdana"/>
    </w:rPr>
  </w:style>
  <w:style w:type="paragraph" w:styleId="Piedepgina">
    <w:name w:val="footer"/>
    <w:basedOn w:val="Normal"/>
    <w:link w:val="PiedepginaCar"/>
    <w:uiPriority w:val="99"/>
    <w:unhideWhenUsed/>
    <w:rsid w:val="00C535D6"/>
    <w:pPr>
      <w:tabs>
        <w:tab w:val="center" w:pos="4252"/>
        <w:tab w:val="right" w:pos="8504"/>
      </w:tabs>
    </w:pPr>
  </w:style>
  <w:style w:type="character" w:customStyle="1" w:styleId="PiedepginaCar">
    <w:name w:val="Pie de página Car"/>
    <w:basedOn w:val="Fuentedeprrafopredeter"/>
    <w:link w:val="Piedepgina"/>
    <w:uiPriority w:val="99"/>
    <w:rsid w:val="00C535D6"/>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1965</Words>
  <Characters>10808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AVILA FERNANDEZ</dc:creator>
  <cp:keywords/>
  <dc:description/>
  <cp:lastModifiedBy>PATRICIA AVILA FERNANDEZ</cp:lastModifiedBy>
  <cp:revision>2</cp:revision>
  <dcterms:created xsi:type="dcterms:W3CDTF">2024-12-05T08:23:00Z</dcterms:created>
  <dcterms:modified xsi:type="dcterms:W3CDTF">2024-12-05T09:05:00Z</dcterms:modified>
</cp:coreProperties>
</file>